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BACAB" w14:textId="290BD176" w:rsidR="005F41CD" w:rsidRPr="00F43883" w:rsidRDefault="005F41CD" w:rsidP="00F43883">
      <w:pPr>
        <w:spacing w:line="360" w:lineRule="auto"/>
        <w:rPr>
          <w:rFonts w:asciiTheme="minorHAnsi" w:hAnsiTheme="minorHAnsi" w:cstheme="minorHAnsi"/>
          <w:sz w:val="24"/>
          <w:szCs w:val="24"/>
        </w:rPr>
      </w:pPr>
      <w:bookmarkStart w:id="0" w:name="_GoBack"/>
      <w:bookmarkEnd w:id="0"/>
    </w:p>
    <w:p w14:paraId="145CAE6C" w14:textId="565B3107" w:rsidR="00F906B5" w:rsidRDefault="00F906B5" w:rsidP="00F43883">
      <w:pPr>
        <w:spacing w:line="360" w:lineRule="auto"/>
        <w:rPr>
          <w:rFonts w:asciiTheme="minorHAnsi" w:hAnsiTheme="minorHAnsi" w:cstheme="minorHAnsi"/>
          <w:b/>
          <w:bCs/>
          <w:color w:val="000000" w:themeColor="text1"/>
          <w:sz w:val="24"/>
          <w:szCs w:val="24"/>
        </w:rPr>
      </w:pPr>
      <w:r w:rsidRPr="00F43883">
        <w:rPr>
          <w:rFonts w:asciiTheme="minorHAnsi" w:hAnsiTheme="minorHAnsi" w:cstheme="minorHAnsi"/>
          <w:b/>
          <w:bCs/>
          <w:sz w:val="24"/>
          <w:szCs w:val="24"/>
        </w:rPr>
        <w:t xml:space="preserve">Virtual Wobble Spaces: </w:t>
      </w:r>
      <w:r w:rsidRPr="00F43883">
        <w:rPr>
          <w:rFonts w:asciiTheme="minorHAnsi" w:hAnsiTheme="minorHAnsi" w:cstheme="minorHAnsi"/>
          <w:b/>
          <w:bCs/>
          <w:color w:val="000000" w:themeColor="text1"/>
          <w:sz w:val="24"/>
          <w:szCs w:val="24"/>
        </w:rPr>
        <w:t xml:space="preserve"> A </w:t>
      </w:r>
      <w:r w:rsidR="006322C4" w:rsidRPr="00F43883">
        <w:rPr>
          <w:rFonts w:asciiTheme="minorHAnsi" w:hAnsiTheme="minorHAnsi" w:cstheme="minorHAnsi"/>
          <w:b/>
          <w:bCs/>
          <w:color w:val="000000" w:themeColor="text1"/>
          <w:sz w:val="24"/>
          <w:szCs w:val="24"/>
        </w:rPr>
        <w:t xml:space="preserve">pilot </w:t>
      </w:r>
      <w:r w:rsidRPr="00F43883">
        <w:rPr>
          <w:rFonts w:asciiTheme="minorHAnsi" w:hAnsiTheme="minorHAnsi" w:cstheme="minorHAnsi"/>
          <w:b/>
          <w:bCs/>
          <w:color w:val="000000" w:themeColor="text1"/>
          <w:sz w:val="24"/>
          <w:szCs w:val="24"/>
        </w:rPr>
        <w:t xml:space="preserve">study of the outcomes </w:t>
      </w:r>
      <w:r w:rsidR="00752296" w:rsidRPr="00F43883">
        <w:rPr>
          <w:rFonts w:asciiTheme="minorHAnsi" w:hAnsiTheme="minorHAnsi" w:cstheme="minorHAnsi"/>
          <w:b/>
          <w:bCs/>
          <w:color w:val="000000" w:themeColor="text1"/>
          <w:sz w:val="24"/>
          <w:szCs w:val="24"/>
        </w:rPr>
        <w:t xml:space="preserve">of online </w:t>
      </w:r>
      <w:r w:rsidRPr="00F43883">
        <w:rPr>
          <w:rFonts w:asciiTheme="minorHAnsi" w:hAnsiTheme="minorHAnsi" w:cstheme="minorHAnsi"/>
          <w:b/>
          <w:bCs/>
          <w:color w:val="000000" w:themeColor="text1"/>
          <w:sz w:val="24"/>
          <w:szCs w:val="24"/>
        </w:rPr>
        <w:t xml:space="preserve">therapeutic spaces on </w:t>
      </w:r>
      <w:r w:rsidRPr="004936CD">
        <w:rPr>
          <w:rFonts w:asciiTheme="minorHAnsi" w:hAnsiTheme="minorHAnsi" w:cstheme="minorHAnsi"/>
          <w:b/>
          <w:bCs/>
          <w:color w:val="000000" w:themeColor="text1"/>
          <w:sz w:val="24"/>
          <w:szCs w:val="24"/>
        </w:rPr>
        <w:t>practitioner wellbeing</w:t>
      </w:r>
      <w:r w:rsidRPr="00F43883">
        <w:rPr>
          <w:rFonts w:asciiTheme="minorHAnsi" w:hAnsiTheme="minorHAnsi" w:cstheme="minorHAnsi"/>
          <w:b/>
          <w:bCs/>
          <w:color w:val="000000" w:themeColor="text1"/>
          <w:sz w:val="24"/>
          <w:szCs w:val="24"/>
        </w:rPr>
        <w:t xml:space="preserve"> </w:t>
      </w:r>
      <w:r w:rsidR="008E64D9">
        <w:rPr>
          <w:rFonts w:asciiTheme="minorHAnsi" w:hAnsiTheme="minorHAnsi" w:cstheme="minorHAnsi"/>
          <w:b/>
          <w:bCs/>
          <w:color w:val="000000" w:themeColor="text1"/>
          <w:sz w:val="24"/>
          <w:szCs w:val="24"/>
        </w:rPr>
        <w:t>and social work practice</w:t>
      </w:r>
    </w:p>
    <w:p w14:paraId="0374BC74" w14:textId="306E58A0" w:rsidR="00244DB7" w:rsidRDefault="00244DB7" w:rsidP="00F43883">
      <w:pPr>
        <w:spacing w:line="360" w:lineRule="auto"/>
        <w:rPr>
          <w:rFonts w:asciiTheme="minorHAnsi" w:hAnsiTheme="minorHAnsi" w:cstheme="minorHAnsi"/>
          <w:b/>
          <w:bCs/>
          <w:color w:val="000000" w:themeColor="text1"/>
          <w:sz w:val="24"/>
          <w:szCs w:val="24"/>
        </w:rPr>
      </w:pPr>
    </w:p>
    <w:p w14:paraId="144ACB98" w14:textId="63CC70AB" w:rsidR="00244DB7" w:rsidRDefault="00244DB7" w:rsidP="00F43883">
      <w:pPr>
        <w:spacing w:line="360" w:lineRule="auto"/>
        <w:rPr>
          <w:rFonts w:asciiTheme="minorHAnsi" w:hAnsiTheme="minorHAnsi" w:cstheme="minorHAnsi"/>
          <w:color w:val="000000" w:themeColor="text1"/>
          <w:sz w:val="24"/>
          <w:szCs w:val="24"/>
        </w:rPr>
      </w:pPr>
      <w:r>
        <w:rPr>
          <w:rFonts w:asciiTheme="minorHAnsi" w:hAnsiTheme="minorHAnsi" w:cstheme="minorHAnsi"/>
          <w:b/>
          <w:bCs/>
          <w:color w:val="000000" w:themeColor="text1"/>
          <w:sz w:val="24"/>
          <w:szCs w:val="24"/>
        </w:rPr>
        <w:t xml:space="preserve">Key words: </w:t>
      </w:r>
      <w:r w:rsidR="004660C3">
        <w:rPr>
          <w:rFonts w:asciiTheme="minorHAnsi" w:hAnsiTheme="minorHAnsi" w:cstheme="minorHAnsi"/>
          <w:color w:val="000000" w:themeColor="text1"/>
          <w:sz w:val="24"/>
          <w:szCs w:val="24"/>
        </w:rPr>
        <w:t>C</w:t>
      </w:r>
      <w:r w:rsidR="004660C3" w:rsidRPr="00244DB7">
        <w:rPr>
          <w:rFonts w:asciiTheme="minorHAnsi" w:hAnsiTheme="minorHAnsi" w:cstheme="minorHAnsi"/>
          <w:color w:val="000000" w:themeColor="text1"/>
          <w:sz w:val="24"/>
          <w:szCs w:val="24"/>
        </w:rPr>
        <w:t>reativity</w:t>
      </w:r>
      <w:r w:rsidR="004660C3">
        <w:rPr>
          <w:rFonts w:asciiTheme="minorHAnsi" w:hAnsiTheme="minorHAnsi" w:cstheme="minorHAnsi"/>
          <w:color w:val="000000" w:themeColor="text1"/>
          <w:sz w:val="24"/>
          <w:szCs w:val="24"/>
        </w:rPr>
        <w:t>,</w:t>
      </w:r>
      <w:r w:rsidR="004660C3" w:rsidRPr="00244DB7">
        <w:rPr>
          <w:rFonts w:asciiTheme="minorHAnsi" w:hAnsiTheme="minorHAnsi" w:cstheme="minorHAnsi"/>
          <w:color w:val="000000" w:themeColor="text1"/>
          <w:sz w:val="24"/>
          <w:szCs w:val="24"/>
        </w:rPr>
        <w:t xml:space="preserve"> group supervision, stress</w:t>
      </w:r>
      <w:r w:rsidR="004660C3">
        <w:rPr>
          <w:rFonts w:asciiTheme="minorHAnsi" w:hAnsiTheme="minorHAnsi" w:cstheme="minorHAnsi"/>
          <w:color w:val="000000" w:themeColor="text1"/>
          <w:sz w:val="24"/>
          <w:szCs w:val="24"/>
        </w:rPr>
        <w:t>,</w:t>
      </w:r>
      <w:r w:rsidR="004660C3" w:rsidRPr="00244DB7">
        <w:rPr>
          <w:rFonts w:asciiTheme="minorHAnsi" w:hAnsiTheme="minorHAnsi" w:cstheme="minorHAnsi"/>
          <w:color w:val="000000" w:themeColor="text1"/>
          <w:sz w:val="24"/>
          <w:szCs w:val="24"/>
        </w:rPr>
        <w:t xml:space="preserve"> therapeutic</w:t>
      </w:r>
      <w:r w:rsidR="004660C3">
        <w:rPr>
          <w:rFonts w:asciiTheme="minorHAnsi" w:hAnsiTheme="minorHAnsi" w:cstheme="minorHAnsi"/>
          <w:color w:val="000000" w:themeColor="text1"/>
          <w:sz w:val="24"/>
          <w:szCs w:val="24"/>
        </w:rPr>
        <w:t xml:space="preserve">, </w:t>
      </w:r>
      <w:r w:rsidR="004660C3" w:rsidRPr="00244DB7">
        <w:rPr>
          <w:rFonts w:asciiTheme="minorHAnsi" w:hAnsiTheme="minorHAnsi" w:cstheme="minorHAnsi"/>
          <w:color w:val="000000" w:themeColor="text1"/>
          <w:sz w:val="24"/>
          <w:szCs w:val="24"/>
        </w:rPr>
        <w:t>wellbeing</w:t>
      </w:r>
      <w:r w:rsidR="004660C3">
        <w:rPr>
          <w:rFonts w:asciiTheme="minorHAnsi" w:hAnsiTheme="minorHAnsi" w:cstheme="minorHAnsi"/>
          <w:color w:val="000000" w:themeColor="text1"/>
          <w:sz w:val="24"/>
          <w:szCs w:val="24"/>
        </w:rPr>
        <w:t>, w</w:t>
      </w:r>
      <w:r w:rsidRPr="00244DB7">
        <w:rPr>
          <w:rFonts w:asciiTheme="minorHAnsi" w:hAnsiTheme="minorHAnsi" w:cstheme="minorHAnsi"/>
          <w:color w:val="000000" w:themeColor="text1"/>
          <w:sz w:val="24"/>
          <w:szCs w:val="24"/>
        </w:rPr>
        <w:t>obble space</w:t>
      </w:r>
      <w:r w:rsidR="004660C3">
        <w:rPr>
          <w:rFonts w:asciiTheme="minorHAnsi" w:hAnsiTheme="minorHAnsi" w:cstheme="minorHAnsi"/>
          <w:color w:val="000000" w:themeColor="text1"/>
          <w:sz w:val="24"/>
          <w:szCs w:val="24"/>
        </w:rPr>
        <w:t>.</w:t>
      </w:r>
      <w:r w:rsidRPr="00244DB7">
        <w:rPr>
          <w:rFonts w:asciiTheme="minorHAnsi" w:hAnsiTheme="minorHAnsi" w:cstheme="minorHAnsi"/>
          <w:color w:val="000000" w:themeColor="text1"/>
          <w:sz w:val="24"/>
          <w:szCs w:val="24"/>
        </w:rPr>
        <w:t xml:space="preserve"> </w:t>
      </w:r>
    </w:p>
    <w:p w14:paraId="65386283" w14:textId="3F281CFF" w:rsidR="000E05B5" w:rsidRDefault="000E05B5" w:rsidP="00F43883">
      <w:pPr>
        <w:spacing w:line="360" w:lineRule="auto"/>
        <w:rPr>
          <w:rFonts w:asciiTheme="minorHAnsi" w:hAnsiTheme="minorHAnsi" w:cstheme="minorHAnsi"/>
          <w:color w:val="000000" w:themeColor="text1"/>
          <w:sz w:val="24"/>
          <w:szCs w:val="24"/>
        </w:rPr>
      </w:pPr>
    </w:p>
    <w:p w14:paraId="00ED4193" w14:textId="285E0596" w:rsidR="000E05B5" w:rsidRDefault="000E05B5" w:rsidP="00FE19D0">
      <w:pPr>
        <w:spacing w:line="360" w:lineRule="auto"/>
        <w:rPr>
          <w:rFonts w:asciiTheme="minorHAnsi" w:hAnsiTheme="minorHAnsi" w:cstheme="minorHAnsi"/>
          <w:color w:val="000000" w:themeColor="text1"/>
          <w:sz w:val="24"/>
          <w:szCs w:val="24"/>
        </w:rPr>
      </w:pPr>
      <w:r w:rsidRPr="000E05B5">
        <w:rPr>
          <w:rFonts w:asciiTheme="minorHAnsi" w:hAnsiTheme="minorHAnsi" w:cstheme="minorHAnsi"/>
          <w:b/>
          <w:bCs/>
          <w:color w:val="000000" w:themeColor="text1"/>
          <w:sz w:val="24"/>
          <w:szCs w:val="24"/>
        </w:rPr>
        <w:t xml:space="preserve">Teaser </w:t>
      </w:r>
      <w:proofErr w:type="gramStart"/>
      <w:r w:rsidRPr="000E05B5">
        <w:rPr>
          <w:rFonts w:asciiTheme="minorHAnsi" w:hAnsiTheme="minorHAnsi" w:cstheme="minorHAnsi"/>
          <w:b/>
          <w:bCs/>
          <w:color w:val="000000" w:themeColor="text1"/>
          <w:sz w:val="24"/>
          <w:szCs w:val="24"/>
        </w:rPr>
        <w:t xml:space="preserve">Text </w:t>
      </w:r>
      <w:r>
        <w:rPr>
          <w:rFonts w:asciiTheme="minorHAnsi" w:hAnsiTheme="minorHAnsi" w:cstheme="minorHAnsi"/>
          <w:b/>
          <w:bCs/>
          <w:color w:val="000000" w:themeColor="text1"/>
          <w:sz w:val="24"/>
          <w:szCs w:val="24"/>
        </w:rPr>
        <w:t>:</w:t>
      </w:r>
      <w:proofErr w:type="gramEnd"/>
      <w:r>
        <w:rPr>
          <w:rFonts w:asciiTheme="minorHAnsi" w:hAnsiTheme="minorHAnsi" w:cstheme="minorHAnsi"/>
          <w:b/>
          <w:bCs/>
          <w:color w:val="000000" w:themeColor="text1"/>
          <w:sz w:val="24"/>
          <w:szCs w:val="24"/>
        </w:rPr>
        <w:t xml:space="preserve"> </w:t>
      </w:r>
      <w:r w:rsidRPr="00FE19D0">
        <w:rPr>
          <w:rFonts w:asciiTheme="minorHAnsi" w:hAnsiTheme="minorHAnsi" w:cstheme="minorHAnsi"/>
          <w:color w:val="000000" w:themeColor="text1"/>
          <w:sz w:val="24"/>
          <w:szCs w:val="24"/>
        </w:rPr>
        <w:t xml:space="preserve">Wobble rooms are </w:t>
      </w:r>
      <w:r w:rsidR="00FE19D0" w:rsidRPr="00FE19D0">
        <w:rPr>
          <w:rFonts w:asciiTheme="minorHAnsi" w:hAnsiTheme="minorHAnsi" w:cstheme="minorHAnsi"/>
          <w:color w:val="000000" w:themeColor="text1"/>
          <w:sz w:val="24"/>
          <w:szCs w:val="24"/>
        </w:rPr>
        <w:t xml:space="preserve">physical </w:t>
      </w:r>
      <w:r w:rsidRPr="00FE19D0">
        <w:rPr>
          <w:rFonts w:asciiTheme="minorHAnsi" w:hAnsiTheme="minorHAnsi" w:cstheme="minorHAnsi"/>
          <w:color w:val="000000" w:themeColor="text1"/>
          <w:sz w:val="24"/>
          <w:szCs w:val="24"/>
        </w:rPr>
        <w:t>spaces</w:t>
      </w:r>
      <w:r w:rsidR="00FE19D0" w:rsidRPr="00FE19D0">
        <w:rPr>
          <w:rFonts w:asciiTheme="minorHAnsi" w:hAnsiTheme="minorHAnsi" w:cstheme="minorHAnsi"/>
          <w:color w:val="000000" w:themeColor="text1"/>
          <w:sz w:val="24"/>
          <w:szCs w:val="24"/>
        </w:rPr>
        <w:t xml:space="preserve"> , often within hospitals </w:t>
      </w:r>
      <w:r w:rsidR="00FE19D0">
        <w:rPr>
          <w:rFonts w:asciiTheme="minorHAnsi" w:hAnsiTheme="minorHAnsi" w:cstheme="minorHAnsi"/>
          <w:color w:val="000000" w:themeColor="text1"/>
          <w:sz w:val="24"/>
          <w:szCs w:val="24"/>
        </w:rPr>
        <w:t xml:space="preserve"> and  health care settings </w:t>
      </w:r>
      <w:r w:rsidR="00FE19D0" w:rsidRPr="00FE19D0">
        <w:rPr>
          <w:rFonts w:asciiTheme="minorHAnsi" w:hAnsiTheme="minorHAnsi" w:cstheme="minorHAnsi"/>
          <w:color w:val="000000" w:themeColor="text1"/>
          <w:sz w:val="24"/>
          <w:szCs w:val="24"/>
        </w:rPr>
        <w:t>where staff can go to have a ‘wobble</w:t>
      </w:r>
      <w:r w:rsidR="000A525B">
        <w:rPr>
          <w:rFonts w:asciiTheme="minorHAnsi" w:hAnsiTheme="minorHAnsi" w:cstheme="minorHAnsi"/>
          <w:color w:val="000000" w:themeColor="text1"/>
          <w:sz w:val="24"/>
          <w:szCs w:val="24"/>
        </w:rPr>
        <w:t>.</w:t>
      </w:r>
      <w:r w:rsidR="00FE19D0" w:rsidRPr="00FE19D0">
        <w:rPr>
          <w:rFonts w:asciiTheme="minorHAnsi" w:hAnsiTheme="minorHAnsi" w:cstheme="minorHAnsi"/>
          <w:color w:val="000000" w:themeColor="text1"/>
          <w:sz w:val="24"/>
          <w:szCs w:val="24"/>
        </w:rPr>
        <w:t xml:space="preserve">’ </w:t>
      </w:r>
      <w:r w:rsidR="00FE19D0" w:rsidRPr="000A525B">
        <w:rPr>
          <w:rFonts w:asciiTheme="minorHAnsi" w:hAnsiTheme="minorHAnsi" w:cstheme="minorHAnsi"/>
          <w:color w:val="000000" w:themeColor="text1"/>
          <w:sz w:val="24"/>
          <w:szCs w:val="24"/>
        </w:rPr>
        <w:t xml:space="preserve">They were set up largely as a response to the Covid-19 pandemic, </w:t>
      </w:r>
      <w:r w:rsidR="00F06B77">
        <w:rPr>
          <w:rFonts w:asciiTheme="minorHAnsi" w:hAnsiTheme="minorHAnsi" w:cstheme="minorHAnsi"/>
          <w:color w:val="000000" w:themeColor="text1"/>
          <w:sz w:val="24"/>
          <w:szCs w:val="24"/>
        </w:rPr>
        <w:t>and are therefore</w:t>
      </w:r>
      <w:r w:rsidR="00FE19D0" w:rsidRPr="000A525B">
        <w:rPr>
          <w:rFonts w:asciiTheme="minorHAnsi" w:hAnsiTheme="minorHAnsi" w:cstheme="minorHAnsi"/>
          <w:color w:val="000000" w:themeColor="text1"/>
          <w:sz w:val="24"/>
          <w:szCs w:val="24"/>
        </w:rPr>
        <w:t xml:space="preserve"> differ</w:t>
      </w:r>
      <w:r w:rsidR="00F06B77">
        <w:rPr>
          <w:rFonts w:asciiTheme="minorHAnsi" w:hAnsiTheme="minorHAnsi" w:cstheme="minorHAnsi"/>
          <w:color w:val="000000" w:themeColor="text1"/>
          <w:sz w:val="24"/>
          <w:szCs w:val="24"/>
        </w:rPr>
        <w:t>ent</w:t>
      </w:r>
      <w:r w:rsidR="00FE19D0" w:rsidRPr="000A525B">
        <w:rPr>
          <w:rFonts w:asciiTheme="minorHAnsi" w:hAnsiTheme="minorHAnsi" w:cstheme="minorHAnsi"/>
          <w:color w:val="000000" w:themeColor="text1"/>
          <w:sz w:val="24"/>
          <w:szCs w:val="24"/>
        </w:rPr>
        <w:t xml:space="preserve"> in style and content, </w:t>
      </w:r>
      <w:r w:rsidR="000A525B" w:rsidRPr="000A525B">
        <w:rPr>
          <w:rFonts w:asciiTheme="minorHAnsi" w:hAnsiTheme="minorHAnsi" w:cstheme="minorHAnsi"/>
          <w:color w:val="000000" w:themeColor="text1"/>
          <w:sz w:val="24"/>
          <w:szCs w:val="24"/>
        </w:rPr>
        <w:t>with some</w:t>
      </w:r>
      <w:r w:rsidR="00FE19D0" w:rsidRPr="000A525B">
        <w:rPr>
          <w:rFonts w:asciiTheme="minorHAnsi" w:hAnsiTheme="minorHAnsi" w:cstheme="minorHAnsi"/>
          <w:color w:val="000000" w:themeColor="text1"/>
          <w:sz w:val="24"/>
          <w:szCs w:val="24"/>
        </w:rPr>
        <w:t xml:space="preserve"> wobble rooms </w:t>
      </w:r>
      <w:r w:rsidR="00F06B77" w:rsidRPr="000A525B">
        <w:rPr>
          <w:rFonts w:asciiTheme="minorHAnsi" w:hAnsiTheme="minorHAnsi" w:cstheme="minorHAnsi"/>
          <w:color w:val="000000" w:themeColor="text1"/>
          <w:sz w:val="24"/>
          <w:szCs w:val="24"/>
        </w:rPr>
        <w:t>containing basics</w:t>
      </w:r>
      <w:r w:rsidR="00BB7DA1">
        <w:rPr>
          <w:rFonts w:asciiTheme="minorHAnsi" w:hAnsiTheme="minorHAnsi" w:cstheme="minorHAnsi"/>
          <w:color w:val="000000" w:themeColor="text1"/>
          <w:sz w:val="24"/>
          <w:szCs w:val="24"/>
        </w:rPr>
        <w:t xml:space="preserve">, whilst </w:t>
      </w:r>
      <w:r w:rsidR="000A525B" w:rsidRPr="000A525B">
        <w:rPr>
          <w:rFonts w:asciiTheme="minorHAnsi" w:hAnsiTheme="minorHAnsi" w:cstheme="minorHAnsi"/>
          <w:color w:val="000000" w:themeColor="text1"/>
          <w:sz w:val="24"/>
          <w:szCs w:val="24"/>
        </w:rPr>
        <w:t>others host therapy animals</w:t>
      </w:r>
      <w:r w:rsidR="00F06B77">
        <w:rPr>
          <w:rFonts w:asciiTheme="minorHAnsi" w:hAnsiTheme="minorHAnsi" w:cstheme="minorHAnsi"/>
          <w:color w:val="000000" w:themeColor="text1"/>
          <w:sz w:val="24"/>
          <w:szCs w:val="24"/>
        </w:rPr>
        <w:t xml:space="preserve"> and</w:t>
      </w:r>
      <w:r w:rsidR="000A525B" w:rsidRPr="000A525B">
        <w:rPr>
          <w:rFonts w:asciiTheme="minorHAnsi" w:hAnsiTheme="minorHAnsi" w:cstheme="minorHAnsi"/>
          <w:color w:val="000000" w:themeColor="text1"/>
          <w:sz w:val="24"/>
          <w:szCs w:val="24"/>
        </w:rPr>
        <w:t xml:space="preserve"> creative activities</w:t>
      </w:r>
      <w:r w:rsidR="00F06B77">
        <w:rPr>
          <w:rFonts w:asciiTheme="minorHAnsi" w:hAnsiTheme="minorHAnsi" w:cstheme="minorHAnsi"/>
          <w:color w:val="000000" w:themeColor="text1"/>
          <w:sz w:val="24"/>
          <w:szCs w:val="24"/>
        </w:rPr>
        <w:t>.</w:t>
      </w:r>
      <w:r w:rsidR="000A525B" w:rsidRPr="000A525B">
        <w:rPr>
          <w:rFonts w:asciiTheme="minorHAnsi" w:hAnsiTheme="minorHAnsi" w:cstheme="minorHAnsi"/>
          <w:color w:val="000000" w:themeColor="text1"/>
          <w:sz w:val="24"/>
          <w:szCs w:val="24"/>
        </w:rPr>
        <w:t xml:space="preserve"> </w:t>
      </w:r>
      <w:r w:rsidR="000A525B">
        <w:rPr>
          <w:rFonts w:asciiTheme="minorHAnsi" w:hAnsiTheme="minorHAnsi" w:cstheme="minorHAnsi"/>
          <w:color w:val="000000" w:themeColor="text1"/>
          <w:sz w:val="24"/>
          <w:szCs w:val="24"/>
        </w:rPr>
        <w:t>Some wobble spaces were also established online</w:t>
      </w:r>
      <w:r w:rsidR="00BB7DA1">
        <w:rPr>
          <w:rFonts w:asciiTheme="minorHAnsi" w:hAnsiTheme="minorHAnsi" w:cstheme="minorHAnsi"/>
          <w:color w:val="000000" w:themeColor="text1"/>
          <w:sz w:val="24"/>
          <w:szCs w:val="24"/>
        </w:rPr>
        <w:t>.</w:t>
      </w:r>
      <w:r w:rsidR="000A525B">
        <w:rPr>
          <w:rFonts w:asciiTheme="minorHAnsi" w:hAnsiTheme="minorHAnsi" w:cstheme="minorHAnsi"/>
          <w:color w:val="000000" w:themeColor="text1"/>
          <w:sz w:val="24"/>
          <w:szCs w:val="24"/>
        </w:rPr>
        <w:t xml:space="preserve"> Evaluations of </w:t>
      </w:r>
      <w:r w:rsidR="00BB7DA1">
        <w:rPr>
          <w:rFonts w:asciiTheme="minorHAnsi" w:hAnsiTheme="minorHAnsi" w:cstheme="minorHAnsi"/>
          <w:color w:val="000000" w:themeColor="text1"/>
          <w:sz w:val="24"/>
          <w:szCs w:val="24"/>
        </w:rPr>
        <w:t xml:space="preserve">existing </w:t>
      </w:r>
      <w:r w:rsidR="000A525B">
        <w:rPr>
          <w:rFonts w:asciiTheme="minorHAnsi" w:hAnsiTheme="minorHAnsi" w:cstheme="minorHAnsi"/>
          <w:color w:val="000000" w:themeColor="text1"/>
          <w:sz w:val="24"/>
          <w:szCs w:val="24"/>
        </w:rPr>
        <w:t>wobble spaces show that access</w:t>
      </w:r>
      <w:r w:rsidR="00F06B77">
        <w:rPr>
          <w:rFonts w:asciiTheme="minorHAnsi" w:hAnsiTheme="minorHAnsi" w:cstheme="minorHAnsi"/>
          <w:color w:val="000000" w:themeColor="text1"/>
          <w:sz w:val="24"/>
          <w:szCs w:val="24"/>
        </w:rPr>
        <w:t>ing</w:t>
      </w:r>
      <w:r w:rsidR="000A525B">
        <w:rPr>
          <w:rFonts w:asciiTheme="minorHAnsi" w:hAnsiTheme="minorHAnsi" w:cstheme="minorHAnsi"/>
          <w:color w:val="000000" w:themeColor="text1"/>
          <w:sz w:val="24"/>
          <w:szCs w:val="24"/>
        </w:rPr>
        <w:t xml:space="preserve"> </w:t>
      </w:r>
      <w:r w:rsidR="00F06B77">
        <w:rPr>
          <w:rFonts w:asciiTheme="minorHAnsi" w:hAnsiTheme="minorHAnsi" w:cstheme="minorHAnsi"/>
          <w:color w:val="000000" w:themeColor="text1"/>
          <w:sz w:val="24"/>
          <w:szCs w:val="24"/>
        </w:rPr>
        <w:t xml:space="preserve">a </w:t>
      </w:r>
      <w:r w:rsidR="000A525B">
        <w:rPr>
          <w:rFonts w:asciiTheme="minorHAnsi" w:hAnsiTheme="minorHAnsi" w:cstheme="minorHAnsi"/>
          <w:color w:val="000000" w:themeColor="text1"/>
          <w:sz w:val="24"/>
          <w:szCs w:val="24"/>
        </w:rPr>
        <w:t xml:space="preserve">dedicated space, activities and </w:t>
      </w:r>
      <w:r w:rsidR="00C92238">
        <w:rPr>
          <w:rFonts w:asciiTheme="minorHAnsi" w:hAnsiTheme="minorHAnsi" w:cstheme="minorHAnsi"/>
          <w:color w:val="000000" w:themeColor="text1"/>
          <w:sz w:val="24"/>
          <w:szCs w:val="24"/>
        </w:rPr>
        <w:t>sharing with</w:t>
      </w:r>
      <w:r w:rsidR="000A525B">
        <w:rPr>
          <w:rFonts w:asciiTheme="minorHAnsi" w:hAnsiTheme="minorHAnsi" w:cstheme="minorHAnsi"/>
          <w:color w:val="000000" w:themeColor="text1"/>
          <w:sz w:val="24"/>
          <w:szCs w:val="24"/>
        </w:rPr>
        <w:t xml:space="preserve"> others ha</w:t>
      </w:r>
      <w:r w:rsidR="00F06B77">
        <w:rPr>
          <w:rFonts w:asciiTheme="minorHAnsi" w:hAnsiTheme="minorHAnsi" w:cstheme="minorHAnsi"/>
          <w:color w:val="000000" w:themeColor="text1"/>
          <w:sz w:val="24"/>
          <w:szCs w:val="24"/>
        </w:rPr>
        <w:t>ve</w:t>
      </w:r>
      <w:r w:rsidR="000A525B">
        <w:rPr>
          <w:rFonts w:asciiTheme="minorHAnsi" w:hAnsiTheme="minorHAnsi" w:cstheme="minorHAnsi"/>
          <w:color w:val="000000" w:themeColor="text1"/>
          <w:sz w:val="24"/>
          <w:szCs w:val="24"/>
        </w:rPr>
        <w:t xml:space="preserve">  positive effect</w:t>
      </w:r>
      <w:r w:rsidR="00F06B77">
        <w:rPr>
          <w:rFonts w:asciiTheme="minorHAnsi" w:hAnsiTheme="minorHAnsi" w:cstheme="minorHAnsi"/>
          <w:color w:val="000000" w:themeColor="text1"/>
          <w:sz w:val="24"/>
          <w:szCs w:val="24"/>
        </w:rPr>
        <w:t>s</w:t>
      </w:r>
      <w:r w:rsidR="000A525B">
        <w:rPr>
          <w:rFonts w:asciiTheme="minorHAnsi" w:hAnsiTheme="minorHAnsi" w:cstheme="minorHAnsi"/>
          <w:color w:val="000000" w:themeColor="text1"/>
          <w:sz w:val="24"/>
          <w:szCs w:val="24"/>
        </w:rPr>
        <w:t xml:space="preserve"> on staff wellbeing. Despite this, the wobble space model does not appear to have been extended from health care into social work. </w:t>
      </w:r>
    </w:p>
    <w:p w14:paraId="47979128" w14:textId="395927F9" w:rsidR="000A525B" w:rsidRPr="000A525B" w:rsidRDefault="000A525B" w:rsidP="00FE19D0">
      <w:p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This article describes a small pilot research study, delivered </w:t>
      </w:r>
      <w:r w:rsidR="00F06B77">
        <w:rPr>
          <w:rFonts w:asciiTheme="minorHAnsi" w:hAnsiTheme="minorHAnsi" w:cstheme="minorHAnsi"/>
          <w:color w:val="000000" w:themeColor="text1"/>
          <w:sz w:val="24"/>
          <w:szCs w:val="24"/>
        </w:rPr>
        <w:t>over three</w:t>
      </w:r>
      <w:r>
        <w:rPr>
          <w:rFonts w:asciiTheme="minorHAnsi" w:hAnsiTheme="minorHAnsi" w:cstheme="minorHAnsi"/>
          <w:color w:val="000000" w:themeColor="text1"/>
          <w:sz w:val="24"/>
          <w:szCs w:val="24"/>
        </w:rPr>
        <w:t xml:space="preserve"> month</w:t>
      </w:r>
      <w:r w:rsidR="00BB7DA1">
        <w:rPr>
          <w:rFonts w:asciiTheme="minorHAnsi" w:hAnsiTheme="minorHAnsi" w:cstheme="minorHAnsi"/>
          <w:color w:val="000000" w:themeColor="text1"/>
          <w:sz w:val="24"/>
          <w:szCs w:val="24"/>
        </w:rPr>
        <w:t>s</w:t>
      </w:r>
      <w:r>
        <w:rPr>
          <w:rFonts w:asciiTheme="minorHAnsi" w:hAnsiTheme="minorHAnsi" w:cstheme="minorHAnsi"/>
          <w:color w:val="000000" w:themeColor="text1"/>
          <w:sz w:val="24"/>
          <w:szCs w:val="24"/>
        </w:rPr>
        <w:t xml:space="preserve">, at fortnightly </w:t>
      </w:r>
      <w:r w:rsidR="00BB7DA1">
        <w:rPr>
          <w:rFonts w:asciiTheme="minorHAnsi" w:hAnsiTheme="minorHAnsi" w:cstheme="minorHAnsi"/>
          <w:color w:val="000000" w:themeColor="text1"/>
          <w:sz w:val="24"/>
          <w:szCs w:val="24"/>
        </w:rPr>
        <w:t>intervals, with</w:t>
      </w:r>
      <w:r>
        <w:rPr>
          <w:rFonts w:asciiTheme="minorHAnsi" w:hAnsiTheme="minorHAnsi" w:cstheme="minorHAnsi"/>
          <w:color w:val="000000" w:themeColor="text1"/>
          <w:sz w:val="24"/>
          <w:szCs w:val="24"/>
        </w:rPr>
        <w:t xml:space="preserve"> social workers from the same </w:t>
      </w:r>
      <w:r w:rsidR="00F06B77">
        <w:rPr>
          <w:rFonts w:asciiTheme="minorHAnsi" w:hAnsiTheme="minorHAnsi" w:cstheme="minorHAnsi"/>
          <w:color w:val="000000" w:themeColor="text1"/>
          <w:sz w:val="24"/>
          <w:szCs w:val="24"/>
        </w:rPr>
        <w:t xml:space="preserve">UK </w:t>
      </w:r>
      <w:r>
        <w:rPr>
          <w:rFonts w:asciiTheme="minorHAnsi" w:hAnsiTheme="minorHAnsi" w:cstheme="minorHAnsi"/>
          <w:color w:val="000000" w:themeColor="text1"/>
          <w:sz w:val="24"/>
          <w:szCs w:val="24"/>
        </w:rPr>
        <w:t xml:space="preserve">authority. The study drew inspiration from the ‘Weeble’ a 1970’s toy which could </w:t>
      </w:r>
      <w:r w:rsidR="00BB7DA1">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wobble but not fall down</w:t>
      </w:r>
      <w:r w:rsidR="00BB7DA1">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and offered participants a safe place to meet</w:t>
      </w:r>
      <w:r w:rsidR="00BB7DA1">
        <w:rPr>
          <w:rFonts w:asciiTheme="minorHAnsi" w:hAnsiTheme="minorHAnsi" w:cstheme="minorHAnsi"/>
          <w:color w:val="000000" w:themeColor="text1"/>
          <w:sz w:val="24"/>
          <w:szCs w:val="24"/>
        </w:rPr>
        <w:t>, share and</w:t>
      </w:r>
      <w:r>
        <w:rPr>
          <w:rFonts w:asciiTheme="minorHAnsi" w:hAnsiTheme="minorHAnsi" w:cstheme="minorHAnsi"/>
          <w:color w:val="000000" w:themeColor="text1"/>
          <w:sz w:val="24"/>
          <w:szCs w:val="24"/>
        </w:rPr>
        <w:t xml:space="preserve"> </w:t>
      </w:r>
      <w:r w:rsidR="00BB7DA1">
        <w:rPr>
          <w:rFonts w:asciiTheme="minorHAnsi" w:hAnsiTheme="minorHAnsi" w:cstheme="minorHAnsi"/>
          <w:color w:val="000000" w:themeColor="text1"/>
          <w:sz w:val="24"/>
          <w:szCs w:val="24"/>
        </w:rPr>
        <w:t xml:space="preserve">experiment with </w:t>
      </w:r>
      <w:r>
        <w:rPr>
          <w:rFonts w:asciiTheme="minorHAnsi" w:hAnsiTheme="minorHAnsi" w:cstheme="minorHAnsi"/>
          <w:color w:val="000000" w:themeColor="text1"/>
          <w:sz w:val="24"/>
          <w:szCs w:val="24"/>
        </w:rPr>
        <w:t>creative activities</w:t>
      </w:r>
      <w:r w:rsidR="00BB7DA1">
        <w:rPr>
          <w:rFonts w:asciiTheme="minorHAnsi" w:hAnsiTheme="minorHAnsi" w:cstheme="minorHAnsi"/>
          <w:color w:val="000000" w:themeColor="text1"/>
          <w:sz w:val="24"/>
          <w:szCs w:val="24"/>
        </w:rPr>
        <w:t>.</w:t>
      </w:r>
      <w:r>
        <w:rPr>
          <w:rFonts w:asciiTheme="minorHAnsi" w:hAnsiTheme="minorHAnsi" w:cstheme="minorHAnsi"/>
          <w:color w:val="000000" w:themeColor="text1"/>
          <w:sz w:val="24"/>
          <w:szCs w:val="24"/>
        </w:rPr>
        <w:t xml:space="preserve"> Evaluations from the study show that participants </w:t>
      </w:r>
      <w:r w:rsidR="00BB7DA1">
        <w:rPr>
          <w:rFonts w:asciiTheme="minorHAnsi" w:hAnsiTheme="minorHAnsi" w:cstheme="minorHAnsi"/>
          <w:color w:val="000000" w:themeColor="text1"/>
          <w:sz w:val="24"/>
          <w:szCs w:val="24"/>
        </w:rPr>
        <w:t xml:space="preserve">experienced </w:t>
      </w:r>
      <w:r>
        <w:rPr>
          <w:rFonts w:asciiTheme="minorHAnsi" w:hAnsiTheme="minorHAnsi" w:cstheme="minorHAnsi"/>
          <w:color w:val="000000" w:themeColor="text1"/>
          <w:sz w:val="24"/>
          <w:szCs w:val="24"/>
        </w:rPr>
        <w:t xml:space="preserve">positive effects on </w:t>
      </w:r>
      <w:r w:rsidR="00F06B77">
        <w:rPr>
          <w:rFonts w:asciiTheme="minorHAnsi" w:hAnsiTheme="minorHAnsi" w:cstheme="minorHAnsi"/>
          <w:color w:val="000000" w:themeColor="text1"/>
          <w:sz w:val="24"/>
          <w:szCs w:val="24"/>
        </w:rPr>
        <w:t>both individual</w:t>
      </w:r>
      <w:r>
        <w:rPr>
          <w:rFonts w:asciiTheme="minorHAnsi" w:hAnsiTheme="minorHAnsi" w:cstheme="minorHAnsi"/>
          <w:color w:val="000000" w:themeColor="text1"/>
          <w:sz w:val="24"/>
          <w:szCs w:val="24"/>
        </w:rPr>
        <w:t xml:space="preserve"> wellbeing and </w:t>
      </w:r>
      <w:r w:rsidR="00F06B77">
        <w:rPr>
          <w:rFonts w:asciiTheme="minorHAnsi" w:hAnsiTheme="minorHAnsi" w:cstheme="minorHAnsi"/>
          <w:color w:val="000000" w:themeColor="text1"/>
          <w:sz w:val="24"/>
          <w:szCs w:val="24"/>
        </w:rPr>
        <w:t>wider</w:t>
      </w:r>
      <w:r>
        <w:rPr>
          <w:rFonts w:asciiTheme="minorHAnsi" w:hAnsiTheme="minorHAnsi" w:cstheme="minorHAnsi"/>
          <w:color w:val="000000" w:themeColor="text1"/>
          <w:sz w:val="24"/>
          <w:szCs w:val="24"/>
        </w:rPr>
        <w:t xml:space="preserve"> practice and suggest that there is scope for the model to be extended in social work</w:t>
      </w:r>
      <w:r w:rsidR="00F06B77">
        <w:rPr>
          <w:rFonts w:asciiTheme="minorHAnsi" w:hAnsiTheme="minorHAnsi" w:cstheme="minorHAnsi"/>
          <w:color w:val="000000" w:themeColor="text1"/>
          <w:sz w:val="24"/>
          <w:szCs w:val="24"/>
        </w:rPr>
        <w:t xml:space="preserve"> more widely,</w:t>
      </w:r>
      <w:r>
        <w:rPr>
          <w:rFonts w:asciiTheme="minorHAnsi" w:hAnsiTheme="minorHAnsi" w:cstheme="minorHAnsi"/>
          <w:color w:val="000000" w:themeColor="text1"/>
          <w:sz w:val="24"/>
          <w:szCs w:val="24"/>
        </w:rPr>
        <w:t xml:space="preserve"> alongside support methods such as coaching or counselling. </w:t>
      </w:r>
    </w:p>
    <w:p w14:paraId="683DF533" w14:textId="2BF49ADE" w:rsidR="00244DB7" w:rsidRDefault="00244DB7" w:rsidP="00F43883">
      <w:pPr>
        <w:spacing w:line="360" w:lineRule="auto"/>
        <w:rPr>
          <w:rFonts w:asciiTheme="minorHAnsi" w:hAnsiTheme="minorHAnsi" w:cstheme="minorHAnsi"/>
          <w:color w:val="000000" w:themeColor="text1"/>
          <w:sz w:val="24"/>
          <w:szCs w:val="24"/>
        </w:rPr>
      </w:pPr>
    </w:p>
    <w:p w14:paraId="4EE8C18D" w14:textId="77777777" w:rsidR="00244DB7" w:rsidRPr="00F43883" w:rsidRDefault="00244DB7" w:rsidP="00244DB7">
      <w:pPr>
        <w:spacing w:line="360" w:lineRule="auto"/>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 xml:space="preserve">Abstract </w:t>
      </w:r>
    </w:p>
    <w:p w14:paraId="525622DA" w14:textId="77777777" w:rsidR="00244DB7" w:rsidRDefault="00244DB7" w:rsidP="00244DB7">
      <w:pPr>
        <w:pStyle w:val="NormalWeb"/>
        <w:spacing w:line="360" w:lineRule="auto"/>
        <w:rPr>
          <w:rFonts w:asciiTheme="minorHAnsi" w:hAnsiTheme="minorHAnsi" w:cstheme="minorHAnsi"/>
          <w:color w:val="000000" w:themeColor="text1"/>
        </w:rPr>
      </w:pPr>
      <w:r w:rsidRPr="00FB5698">
        <w:rPr>
          <w:rFonts w:asciiTheme="minorHAnsi" w:hAnsiTheme="minorHAnsi" w:cstheme="minorHAnsi"/>
          <w:color w:val="000000" w:themeColor="text1"/>
        </w:rPr>
        <w:t>Stress, emotional exhaustion and job dissatisfaction have been prevailing issues in social work for decades</w:t>
      </w:r>
      <w:r>
        <w:rPr>
          <w:rFonts w:asciiTheme="minorHAnsi" w:hAnsiTheme="minorHAnsi" w:cstheme="minorHAnsi"/>
          <w:color w:val="000000" w:themeColor="text1"/>
        </w:rPr>
        <w:t xml:space="preserve">, with recent research by BASW demonstrating poor psychological outcomes for social workers, amidst </w:t>
      </w:r>
      <w:r w:rsidRPr="001D0D90">
        <w:rPr>
          <w:rFonts w:asciiTheme="minorHAnsi" w:hAnsiTheme="minorHAnsi" w:cstheme="minorHAnsi"/>
          <w:color w:val="000000" w:themeColor="text1"/>
        </w:rPr>
        <w:t>inadequate</w:t>
      </w:r>
      <w:r>
        <w:rPr>
          <w:rFonts w:asciiTheme="minorHAnsi" w:hAnsiTheme="minorHAnsi" w:cstheme="minorHAnsi"/>
          <w:color w:val="000000" w:themeColor="text1"/>
        </w:rPr>
        <w:t xml:space="preserve"> levels of staff retention and high burn out rates. The Covid- 19 pandemic added to these existing stresses, with social workers experiencing multiple losses, including bereavements and changes to working practices. </w:t>
      </w:r>
    </w:p>
    <w:p w14:paraId="4D83DCDC" w14:textId="77777777" w:rsidR="00244DB7" w:rsidRDefault="00244DB7" w:rsidP="00244DB7">
      <w:pPr>
        <w:pStyle w:val="NormalWeb"/>
        <w:spacing w:line="360" w:lineRule="auto"/>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As a response to the pandemic, many hospitals and health care settings established bespoke wobble spaces, dedicated to enhancing staff wellbeing. However, despite the reported success of these wobble spaces, results from a literature review show that they have not been established within social work. </w:t>
      </w:r>
    </w:p>
    <w:p w14:paraId="757026AB" w14:textId="77777777" w:rsidR="00244DB7" w:rsidRDefault="00244DB7" w:rsidP="00244DB7">
      <w:pPr>
        <w:pStyle w:val="NormalWeb"/>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The </w:t>
      </w:r>
      <w:r w:rsidRPr="00044C8F">
        <w:rPr>
          <w:rFonts w:asciiTheme="minorHAnsi" w:hAnsiTheme="minorHAnsi" w:cstheme="minorHAnsi"/>
          <w:color w:val="000000" w:themeColor="text1"/>
        </w:rPr>
        <w:t xml:space="preserve">pilot study </w:t>
      </w:r>
      <w:r>
        <w:rPr>
          <w:rFonts w:asciiTheme="minorHAnsi" w:hAnsiTheme="minorHAnsi" w:cstheme="minorHAnsi"/>
          <w:color w:val="000000" w:themeColor="text1"/>
        </w:rPr>
        <w:t xml:space="preserve">discussed </w:t>
      </w:r>
      <w:r w:rsidRPr="00044C8F">
        <w:rPr>
          <w:rFonts w:asciiTheme="minorHAnsi" w:hAnsiTheme="minorHAnsi" w:cstheme="minorHAnsi"/>
          <w:color w:val="000000" w:themeColor="text1"/>
        </w:rPr>
        <w:t>in this article</w:t>
      </w:r>
      <w:r>
        <w:rPr>
          <w:rFonts w:asciiTheme="minorHAnsi" w:hAnsiTheme="minorHAnsi" w:cstheme="minorHAnsi"/>
          <w:color w:val="000000" w:themeColor="text1"/>
        </w:rPr>
        <w:t>,</w:t>
      </w:r>
      <w:r w:rsidRPr="00044C8F">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explored and evaluated the impacts of a </w:t>
      </w:r>
      <w:r w:rsidRPr="00FB5698">
        <w:rPr>
          <w:rFonts w:asciiTheme="minorHAnsi" w:hAnsiTheme="minorHAnsi" w:cstheme="minorHAnsi"/>
          <w:color w:val="000000" w:themeColor="text1"/>
        </w:rPr>
        <w:t xml:space="preserve">virtual wobble space provided for social workers over three months at fortnightly intervals. The research design was purposefully </w:t>
      </w:r>
      <w:r>
        <w:rPr>
          <w:rFonts w:asciiTheme="minorHAnsi" w:hAnsiTheme="minorHAnsi" w:cstheme="minorHAnsi"/>
          <w:color w:val="000000" w:themeColor="text1"/>
        </w:rPr>
        <w:t xml:space="preserve">creative and aimed at focussing on positivity and fun as a counter to </w:t>
      </w:r>
      <w:r w:rsidRPr="00FB5698">
        <w:rPr>
          <w:rFonts w:asciiTheme="minorHAnsi" w:hAnsiTheme="minorHAnsi" w:cstheme="minorHAnsi"/>
          <w:color w:val="000000" w:themeColor="text1"/>
        </w:rPr>
        <w:t>much of the existing literature on stress and burnout in social work</w:t>
      </w:r>
      <w:r>
        <w:rPr>
          <w:rFonts w:asciiTheme="minorHAnsi" w:hAnsiTheme="minorHAnsi" w:cstheme="minorHAnsi"/>
          <w:color w:val="000000" w:themeColor="text1"/>
        </w:rPr>
        <w:t xml:space="preserve">. </w:t>
      </w:r>
      <w:r w:rsidRPr="00FB5698">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The study is limited </w:t>
      </w:r>
      <w:r w:rsidRPr="00FB5698">
        <w:rPr>
          <w:rFonts w:asciiTheme="minorHAnsi" w:hAnsiTheme="minorHAnsi" w:cstheme="minorHAnsi"/>
          <w:color w:val="000000" w:themeColor="text1"/>
        </w:rPr>
        <w:t>by</w:t>
      </w:r>
      <w:r>
        <w:rPr>
          <w:rFonts w:asciiTheme="minorHAnsi" w:hAnsiTheme="minorHAnsi" w:cstheme="minorHAnsi"/>
          <w:color w:val="000000" w:themeColor="text1"/>
        </w:rPr>
        <w:t xml:space="preserve"> a small</w:t>
      </w:r>
      <w:r w:rsidRPr="00FB5698">
        <w:rPr>
          <w:rFonts w:asciiTheme="minorHAnsi" w:hAnsiTheme="minorHAnsi" w:cstheme="minorHAnsi"/>
          <w:color w:val="000000" w:themeColor="text1"/>
        </w:rPr>
        <w:t xml:space="preserve"> sample size</w:t>
      </w:r>
      <w:r>
        <w:rPr>
          <w:rFonts w:asciiTheme="minorHAnsi" w:hAnsiTheme="minorHAnsi" w:cstheme="minorHAnsi"/>
          <w:color w:val="000000" w:themeColor="text1"/>
        </w:rPr>
        <w:t xml:space="preserve"> but nevertheless the unanimously positive </w:t>
      </w:r>
      <w:r w:rsidRPr="00FB5698">
        <w:rPr>
          <w:rFonts w:asciiTheme="minorHAnsi" w:hAnsiTheme="minorHAnsi" w:cstheme="minorHAnsi"/>
          <w:color w:val="000000" w:themeColor="text1"/>
        </w:rPr>
        <w:t xml:space="preserve">findings </w:t>
      </w:r>
      <w:r>
        <w:rPr>
          <w:rFonts w:asciiTheme="minorHAnsi" w:hAnsiTheme="minorHAnsi" w:cstheme="minorHAnsi"/>
          <w:color w:val="000000" w:themeColor="text1"/>
        </w:rPr>
        <w:t xml:space="preserve">and wider interest, </w:t>
      </w:r>
      <w:r w:rsidRPr="00FB5698">
        <w:rPr>
          <w:rFonts w:asciiTheme="minorHAnsi" w:hAnsiTheme="minorHAnsi" w:cstheme="minorHAnsi"/>
          <w:color w:val="000000" w:themeColor="text1"/>
        </w:rPr>
        <w:t xml:space="preserve">suggest </w:t>
      </w:r>
      <w:r>
        <w:rPr>
          <w:rFonts w:asciiTheme="minorHAnsi" w:hAnsiTheme="minorHAnsi" w:cstheme="minorHAnsi"/>
          <w:color w:val="000000" w:themeColor="text1"/>
        </w:rPr>
        <w:t xml:space="preserve">there may be a </w:t>
      </w:r>
      <w:r w:rsidRPr="00383A58">
        <w:rPr>
          <w:rFonts w:asciiTheme="minorHAnsi" w:hAnsiTheme="minorHAnsi" w:cstheme="minorHAnsi"/>
          <w:color w:val="000000" w:themeColor="text1"/>
        </w:rPr>
        <w:t>broader</w:t>
      </w:r>
      <w:r>
        <w:rPr>
          <w:rFonts w:asciiTheme="minorHAnsi" w:hAnsiTheme="minorHAnsi" w:cstheme="minorHAnsi"/>
          <w:color w:val="000000" w:themeColor="text1"/>
        </w:rPr>
        <w:t xml:space="preserve"> role for wobble space provision in social work </w:t>
      </w:r>
    </w:p>
    <w:p w14:paraId="155A33B5" w14:textId="35941E88" w:rsidR="001D0D90" w:rsidRPr="00D46DDB" w:rsidRDefault="00244DB7" w:rsidP="00D46DDB">
      <w:pPr>
        <w:pStyle w:val="NormalWeb"/>
        <w:spacing w:line="360" w:lineRule="auto"/>
        <w:rPr>
          <w:rFonts w:asciiTheme="minorHAnsi" w:hAnsiTheme="minorHAnsi" w:cstheme="minorHAnsi"/>
          <w:color w:val="000000" w:themeColor="text1"/>
        </w:rPr>
      </w:pPr>
      <w:r>
        <w:rPr>
          <w:rFonts w:asciiTheme="minorHAnsi" w:hAnsiTheme="minorHAnsi" w:cstheme="minorHAnsi"/>
          <w:color w:val="000000" w:themeColor="text1"/>
        </w:rPr>
        <w:t xml:space="preserve">(195 words) </w:t>
      </w:r>
    </w:p>
    <w:p w14:paraId="4F374CC5" w14:textId="77777777" w:rsidR="00FC6FDC" w:rsidRPr="00F43883" w:rsidRDefault="00FC6FDC" w:rsidP="00F43883">
      <w:pPr>
        <w:spacing w:line="360" w:lineRule="auto"/>
        <w:rPr>
          <w:rFonts w:asciiTheme="minorHAnsi" w:hAnsiTheme="minorHAnsi" w:cstheme="minorHAnsi"/>
          <w:color w:val="000000" w:themeColor="text1"/>
          <w:sz w:val="24"/>
          <w:szCs w:val="24"/>
        </w:rPr>
      </w:pPr>
    </w:p>
    <w:p w14:paraId="1F3A7865" w14:textId="62B397F5" w:rsidR="00F906B5" w:rsidRPr="00F43883" w:rsidRDefault="00F906B5" w:rsidP="00F43883">
      <w:pPr>
        <w:spacing w:line="360" w:lineRule="auto"/>
        <w:rPr>
          <w:rFonts w:asciiTheme="minorHAnsi" w:hAnsiTheme="minorHAnsi" w:cstheme="minorHAnsi"/>
          <w:b/>
          <w:bCs/>
          <w:color w:val="000000" w:themeColor="text1"/>
          <w:sz w:val="24"/>
          <w:szCs w:val="24"/>
        </w:rPr>
      </w:pPr>
      <w:r w:rsidRPr="00F43883">
        <w:rPr>
          <w:rFonts w:asciiTheme="minorHAnsi" w:hAnsiTheme="minorHAnsi" w:cstheme="minorHAnsi"/>
          <w:b/>
          <w:bCs/>
          <w:color w:val="000000" w:themeColor="text1"/>
          <w:sz w:val="24"/>
          <w:szCs w:val="24"/>
        </w:rPr>
        <w:t xml:space="preserve">Introduction </w:t>
      </w:r>
    </w:p>
    <w:p w14:paraId="06EABED4" w14:textId="7137D199" w:rsidR="00917489" w:rsidRPr="00FB5698" w:rsidRDefault="002038E3" w:rsidP="00917489">
      <w:pPr>
        <w:pStyle w:val="NormalWeb"/>
        <w:spacing w:line="360" w:lineRule="auto"/>
        <w:rPr>
          <w:rFonts w:asciiTheme="minorHAnsi" w:hAnsiTheme="minorHAnsi" w:cstheme="minorHAnsi"/>
          <w:color w:val="000000" w:themeColor="text1"/>
        </w:rPr>
      </w:pPr>
      <w:r w:rsidRPr="00FB5698">
        <w:rPr>
          <w:rFonts w:asciiTheme="minorHAnsi" w:hAnsiTheme="minorHAnsi" w:cstheme="minorHAnsi"/>
          <w:color w:val="000000" w:themeColor="text1"/>
        </w:rPr>
        <w:t xml:space="preserve">Stress, emotional exhaustion and job dissatisfaction </w:t>
      </w:r>
      <w:r w:rsidR="00942844" w:rsidRPr="00FB5698">
        <w:rPr>
          <w:rFonts w:asciiTheme="minorHAnsi" w:hAnsiTheme="minorHAnsi" w:cstheme="minorHAnsi"/>
          <w:color w:val="000000" w:themeColor="text1"/>
        </w:rPr>
        <w:t xml:space="preserve">have been </w:t>
      </w:r>
      <w:r w:rsidRPr="00FB5698">
        <w:rPr>
          <w:rFonts w:asciiTheme="minorHAnsi" w:hAnsiTheme="minorHAnsi" w:cstheme="minorHAnsi"/>
          <w:color w:val="000000" w:themeColor="text1"/>
        </w:rPr>
        <w:t xml:space="preserve">prevailing issues in social work </w:t>
      </w:r>
      <w:r w:rsidR="00942844" w:rsidRPr="00FB5698">
        <w:rPr>
          <w:rFonts w:asciiTheme="minorHAnsi" w:hAnsiTheme="minorHAnsi" w:cstheme="minorHAnsi"/>
          <w:color w:val="000000" w:themeColor="text1"/>
        </w:rPr>
        <w:t xml:space="preserve">for decades </w:t>
      </w:r>
      <w:r w:rsidRPr="00FB5698">
        <w:rPr>
          <w:rFonts w:asciiTheme="minorHAnsi" w:hAnsiTheme="minorHAnsi" w:cstheme="minorHAnsi"/>
          <w:color w:val="000000" w:themeColor="text1"/>
        </w:rPr>
        <w:t xml:space="preserve">(Evans et al, 2018; </w:t>
      </w:r>
      <w:r w:rsidR="00942844" w:rsidRPr="00FB5698">
        <w:rPr>
          <w:rFonts w:asciiTheme="minorHAnsi" w:hAnsiTheme="minorHAnsi" w:cstheme="minorHAnsi"/>
          <w:color w:val="000000" w:themeColor="text1"/>
        </w:rPr>
        <w:t xml:space="preserve">Collings and Murray, 1996; Sanchez Moreno et al, 2014). The recent Covid-19 pandemic </w:t>
      </w:r>
      <w:r w:rsidR="00285856" w:rsidRPr="00FB5698">
        <w:rPr>
          <w:rFonts w:asciiTheme="minorHAnsi" w:hAnsiTheme="minorHAnsi" w:cstheme="minorHAnsi"/>
          <w:color w:val="000000" w:themeColor="text1"/>
        </w:rPr>
        <w:t>has added</w:t>
      </w:r>
      <w:r w:rsidR="002F110F" w:rsidRPr="00FB5698">
        <w:rPr>
          <w:rFonts w:asciiTheme="minorHAnsi" w:hAnsiTheme="minorHAnsi" w:cstheme="minorHAnsi"/>
          <w:color w:val="000000" w:themeColor="text1"/>
        </w:rPr>
        <w:t xml:space="preserve"> </w:t>
      </w:r>
      <w:r w:rsidR="003214D3">
        <w:rPr>
          <w:rFonts w:asciiTheme="minorHAnsi" w:hAnsiTheme="minorHAnsi" w:cstheme="minorHAnsi"/>
          <w:color w:val="000000" w:themeColor="text1"/>
        </w:rPr>
        <w:t>additional</w:t>
      </w:r>
      <w:r w:rsidR="002F110F" w:rsidRPr="00FB5698">
        <w:rPr>
          <w:rFonts w:asciiTheme="minorHAnsi" w:hAnsiTheme="minorHAnsi" w:cstheme="minorHAnsi"/>
          <w:color w:val="000000" w:themeColor="text1"/>
        </w:rPr>
        <w:t xml:space="preserve"> pressures to an already troubling </w:t>
      </w:r>
      <w:r w:rsidR="00983B90" w:rsidRPr="00FB5698">
        <w:rPr>
          <w:rFonts w:asciiTheme="minorHAnsi" w:hAnsiTheme="minorHAnsi" w:cstheme="minorHAnsi"/>
          <w:color w:val="000000" w:themeColor="text1"/>
        </w:rPr>
        <w:t>situation, with</w:t>
      </w:r>
      <w:r w:rsidR="00917489" w:rsidRPr="00FB5698">
        <w:rPr>
          <w:rFonts w:asciiTheme="minorHAnsi" w:hAnsiTheme="minorHAnsi" w:cstheme="minorHAnsi"/>
          <w:color w:val="000000" w:themeColor="text1"/>
        </w:rPr>
        <w:t xml:space="preserve"> social work</w:t>
      </w:r>
      <w:r w:rsidR="00C90AD9" w:rsidRPr="00FB5698">
        <w:rPr>
          <w:rFonts w:asciiTheme="minorHAnsi" w:hAnsiTheme="minorHAnsi" w:cstheme="minorHAnsi"/>
          <w:color w:val="000000" w:themeColor="text1"/>
        </w:rPr>
        <w:t>ers</w:t>
      </w:r>
      <w:r w:rsidR="00917489" w:rsidRPr="00FB5698">
        <w:rPr>
          <w:rFonts w:asciiTheme="minorHAnsi" w:hAnsiTheme="minorHAnsi" w:cstheme="minorHAnsi"/>
          <w:color w:val="000000" w:themeColor="text1"/>
        </w:rPr>
        <w:t xml:space="preserve"> experiencing multiple </w:t>
      </w:r>
      <w:r w:rsidR="00C90AD9" w:rsidRPr="00FB5698">
        <w:rPr>
          <w:rFonts w:asciiTheme="minorHAnsi" w:hAnsiTheme="minorHAnsi" w:cstheme="minorHAnsi"/>
          <w:color w:val="000000" w:themeColor="text1"/>
        </w:rPr>
        <w:t>losses, including</w:t>
      </w:r>
      <w:r w:rsidR="00917489" w:rsidRPr="00FB5698">
        <w:rPr>
          <w:rFonts w:asciiTheme="minorHAnsi" w:hAnsiTheme="minorHAnsi" w:cstheme="minorHAnsi"/>
          <w:color w:val="000000" w:themeColor="text1"/>
        </w:rPr>
        <w:t xml:space="preserve"> bereavements, and rapid changes to working practices (Author, 2021).  Support initiatives such as the widely championed ‘Clap for the Carers’ (Wood and Skeggs, 2020) largely focussed on the NHS, with the social work profession </w:t>
      </w:r>
      <w:r w:rsidR="00983B90" w:rsidRPr="00FB5698">
        <w:rPr>
          <w:rFonts w:asciiTheme="minorHAnsi" w:hAnsiTheme="minorHAnsi" w:cstheme="minorHAnsi"/>
          <w:color w:val="000000" w:themeColor="text1"/>
        </w:rPr>
        <w:t>generally</w:t>
      </w:r>
      <w:r w:rsidR="00917489" w:rsidRPr="00FB5698">
        <w:rPr>
          <w:rFonts w:asciiTheme="minorHAnsi" w:hAnsiTheme="minorHAnsi" w:cstheme="minorHAnsi"/>
          <w:color w:val="000000" w:themeColor="text1"/>
        </w:rPr>
        <w:t xml:space="preserve"> absent from both media reporting and public awareness, despite their status as emergency critical care workers (BASW, 2020). A survey by the British Association of Social Work (BASW) in 2021 demonstrated that one of the highest average death rates among women by occupation were Social Workers, who also experienced elevated levels of mental health difficulties, including an inability to ‘switch off.’ A study by Hussein</w:t>
      </w:r>
      <w:r w:rsidR="00263E8D" w:rsidRPr="00FB5698">
        <w:rPr>
          <w:rFonts w:asciiTheme="minorHAnsi" w:hAnsiTheme="minorHAnsi" w:cstheme="minorHAnsi"/>
          <w:color w:val="000000" w:themeColor="text1"/>
        </w:rPr>
        <w:t xml:space="preserve"> (2018</w:t>
      </w:r>
      <w:r w:rsidR="009027FC" w:rsidRPr="00FB5698">
        <w:rPr>
          <w:rFonts w:asciiTheme="minorHAnsi" w:hAnsiTheme="minorHAnsi" w:cstheme="minorHAnsi"/>
          <w:color w:val="000000" w:themeColor="text1"/>
        </w:rPr>
        <w:t>) prior</w:t>
      </w:r>
      <w:r w:rsidR="00263E8D" w:rsidRPr="00FB5698">
        <w:rPr>
          <w:rFonts w:asciiTheme="minorHAnsi" w:hAnsiTheme="minorHAnsi" w:cstheme="minorHAnsi"/>
          <w:color w:val="000000" w:themeColor="text1"/>
        </w:rPr>
        <w:t xml:space="preserve"> to Covid-19 </w:t>
      </w:r>
      <w:r w:rsidR="00917489" w:rsidRPr="00FB5698">
        <w:rPr>
          <w:rFonts w:asciiTheme="minorHAnsi" w:hAnsiTheme="minorHAnsi" w:cstheme="minorHAnsi"/>
          <w:color w:val="000000" w:themeColor="text1"/>
        </w:rPr>
        <w:t>similarly found that the personal costs of providing emotional and practical support to vulnerable people contributed to accompanying emotional difficulties and high rates of burnout amongst social workers. This poor rate of retention and significant burn out</w:t>
      </w:r>
      <w:r w:rsidR="00FD4167" w:rsidRPr="00FB5698">
        <w:rPr>
          <w:rFonts w:asciiTheme="minorHAnsi" w:hAnsiTheme="minorHAnsi" w:cstheme="minorHAnsi"/>
          <w:color w:val="000000" w:themeColor="text1"/>
        </w:rPr>
        <w:t xml:space="preserve">, </w:t>
      </w:r>
      <w:r w:rsidR="00917489" w:rsidRPr="00FB5698">
        <w:rPr>
          <w:rFonts w:asciiTheme="minorHAnsi" w:hAnsiTheme="minorHAnsi" w:cstheme="minorHAnsi"/>
          <w:color w:val="000000" w:themeColor="text1"/>
        </w:rPr>
        <w:t xml:space="preserve">creates corresponding issues for users </w:t>
      </w:r>
      <w:r w:rsidR="00FB5698">
        <w:rPr>
          <w:rFonts w:asciiTheme="minorHAnsi" w:hAnsiTheme="minorHAnsi" w:cstheme="minorHAnsi"/>
          <w:color w:val="000000" w:themeColor="text1"/>
        </w:rPr>
        <w:t xml:space="preserve">of </w:t>
      </w:r>
      <w:r w:rsidR="00FB5698">
        <w:rPr>
          <w:rFonts w:asciiTheme="minorHAnsi" w:hAnsiTheme="minorHAnsi" w:cstheme="minorHAnsi"/>
          <w:color w:val="000000" w:themeColor="text1"/>
        </w:rPr>
        <w:lastRenderedPageBreak/>
        <w:t xml:space="preserve">services </w:t>
      </w:r>
      <w:r w:rsidR="00917489" w:rsidRPr="00FB5698">
        <w:rPr>
          <w:rFonts w:asciiTheme="minorHAnsi" w:hAnsiTheme="minorHAnsi" w:cstheme="minorHAnsi"/>
          <w:color w:val="000000" w:themeColor="text1"/>
        </w:rPr>
        <w:t>who may have multiple changes of social worker, thereby affecting the working relationship and contributing to poor outcomes</w:t>
      </w:r>
      <w:r w:rsidR="00DC1843">
        <w:rPr>
          <w:rFonts w:asciiTheme="minorHAnsi" w:hAnsiTheme="minorHAnsi" w:cstheme="minorHAnsi"/>
          <w:color w:val="000000" w:themeColor="text1"/>
        </w:rPr>
        <w:t xml:space="preserve"> (Hussein, 2018)</w:t>
      </w:r>
      <w:r w:rsidR="00917489" w:rsidRPr="00FB5698">
        <w:rPr>
          <w:rFonts w:asciiTheme="minorHAnsi" w:hAnsiTheme="minorHAnsi" w:cstheme="minorHAnsi"/>
          <w:color w:val="000000" w:themeColor="text1"/>
        </w:rPr>
        <w:t xml:space="preserve">. </w:t>
      </w:r>
    </w:p>
    <w:p w14:paraId="06A2DF81" w14:textId="00FEE917" w:rsidR="006E4ED0" w:rsidRPr="005C4F3A" w:rsidRDefault="006E4ED0" w:rsidP="005C4F3A">
      <w:pPr>
        <w:spacing w:before="100" w:beforeAutospacing="1" w:after="100" w:afterAutospacing="1" w:line="360" w:lineRule="auto"/>
        <w:textAlignment w:val="baseline"/>
        <w:rPr>
          <w:rFonts w:asciiTheme="minorHAnsi" w:hAnsiTheme="minorHAnsi" w:cstheme="minorHAnsi"/>
          <w:color w:val="000000" w:themeColor="text1"/>
          <w:sz w:val="24"/>
          <w:szCs w:val="24"/>
        </w:rPr>
      </w:pPr>
      <w:r w:rsidRPr="005C4F3A">
        <w:rPr>
          <w:rFonts w:asciiTheme="minorHAnsi" w:hAnsiTheme="minorHAnsi" w:cstheme="minorHAnsi"/>
          <w:color w:val="000000" w:themeColor="text1"/>
          <w:sz w:val="24"/>
          <w:szCs w:val="24"/>
        </w:rPr>
        <w:t xml:space="preserve">Whilst supervision is a </w:t>
      </w:r>
      <w:r w:rsidRPr="00BE0540">
        <w:rPr>
          <w:rFonts w:asciiTheme="minorHAnsi" w:hAnsiTheme="minorHAnsi" w:cstheme="minorHAnsi"/>
          <w:color w:val="000000" w:themeColor="text1"/>
          <w:sz w:val="24"/>
          <w:szCs w:val="24"/>
        </w:rPr>
        <w:t xml:space="preserve">requirement for Social </w:t>
      </w:r>
      <w:r w:rsidR="00454311" w:rsidRPr="00BE0540">
        <w:rPr>
          <w:rFonts w:asciiTheme="minorHAnsi" w:hAnsiTheme="minorHAnsi" w:cstheme="minorHAnsi"/>
          <w:color w:val="000000" w:themeColor="text1"/>
          <w:sz w:val="24"/>
          <w:szCs w:val="24"/>
        </w:rPr>
        <w:t>Workers, (Social Work England, 2022a</w:t>
      </w:r>
      <w:r w:rsidR="00326A97" w:rsidRPr="00BE0540">
        <w:rPr>
          <w:rFonts w:asciiTheme="minorHAnsi" w:hAnsiTheme="minorHAnsi" w:cstheme="minorHAnsi"/>
          <w:color w:val="000000" w:themeColor="text1"/>
          <w:sz w:val="24"/>
          <w:szCs w:val="24"/>
        </w:rPr>
        <w:t xml:space="preserve">) </w:t>
      </w:r>
      <w:r w:rsidRPr="00BE0540">
        <w:rPr>
          <w:rFonts w:asciiTheme="minorHAnsi" w:hAnsiTheme="minorHAnsi" w:cstheme="minorHAnsi"/>
          <w:color w:val="000000" w:themeColor="text1"/>
          <w:sz w:val="24"/>
          <w:szCs w:val="24"/>
        </w:rPr>
        <w:t>there is limited direct therapeutic support</w:t>
      </w:r>
      <w:r w:rsidR="00BD619E" w:rsidRPr="00BE0540">
        <w:rPr>
          <w:rFonts w:asciiTheme="minorHAnsi" w:hAnsiTheme="minorHAnsi" w:cstheme="minorHAnsi"/>
          <w:color w:val="000000" w:themeColor="text1"/>
          <w:sz w:val="24"/>
          <w:szCs w:val="24"/>
        </w:rPr>
        <w:t>,</w:t>
      </w:r>
      <w:r w:rsidR="00FD4167" w:rsidRPr="00BE0540">
        <w:rPr>
          <w:rFonts w:asciiTheme="minorHAnsi" w:hAnsiTheme="minorHAnsi" w:cstheme="minorHAnsi"/>
          <w:color w:val="000000" w:themeColor="text1"/>
          <w:sz w:val="24"/>
          <w:szCs w:val="24"/>
        </w:rPr>
        <w:t xml:space="preserve"> </w:t>
      </w:r>
      <w:r w:rsidRPr="00BE0540">
        <w:rPr>
          <w:rFonts w:asciiTheme="minorHAnsi" w:hAnsiTheme="minorHAnsi" w:cstheme="minorHAnsi"/>
          <w:color w:val="000000" w:themeColor="text1"/>
          <w:sz w:val="24"/>
          <w:szCs w:val="24"/>
        </w:rPr>
        <w:t>when compared to other professions involved with traumatic life events, for example psychotherapists and psychologists, all of whom are required to have clinical supervision to help process vicarious trauma</w:t>
      </w:r>
      <w:r w:rsidR="009027FC" w:rsidRPr="00BE0540">
        <w:rPr>
          <w:rFonts w:asciiTheme="minorHAnsi" w:hAnsiTheme="minorHAnsi" w:cstheme="minorHAnsi"/>
          <w:color w:val="000000" w:themeColor="text1"/>
          <w:sz w:val="24"/>
          <w:szCs w:val="24"/>
        </w:rPr>
        <w:t xml:space="preserve"> (Hansung and Stoner, 2008). </w:t>
      </w:r>
      <w:r w:rsidR="00B86F6E" w:rsidRPr="00BE0540">
        <w:rPr>
          <w:rFonts w:asciiTheme="minorHAnsi" w:hAnsiTheme="minorHAnsi" w:cstheme="minorHAnsi"/>
          <w:color w:val="000000" w:themeColor="text1"/>
          <w:sz w:val="24"/>
          <w:szCs w:val="24"/>
        </w:rPr>
        <w:t xml:space="preserve">Social Work England Standard </w:t>
      </w:r>
      <w:r w:rsidR="005C4F3A" w:rsidRPr="00BE0540">
        <w:rPr>
          <w:rFonts w:asciiTheme="minorHAnsi" w:hAnsiTheme="minorHAnsi" w:cstheme="minorHAnsi"/>
          <w:color w:val="000000" w:themeColor="text1"/>
          <w:sz w:val="24"/>
          <w:szCs w:val="24"/>
        </w:rPr>
        <w:t xml:space="preserve">4.2 </w:t>
      </w:r>
      <w:r w:rsidR="00B86F6E" w:rsidRPr="00BE0540">
        <w:rPr>
          <w:rFonts w:asciiTheme="minorHAnsi" w:hAnsiTheme="minorHAnsi" w:cstheme="minorHAnsi"/>
          <w:color w:val="000000" w:themeColor="text1"/>
          <w:sz w:val="24"/>
          <w:szCs w:val="24"/>
        </w:rPr>
        <w:t>(2022</w:t>
      </w:r>
      <w:r w:rsidR="005C4F3A" w:rsidRPr="00BE0540">
        <w:rPr>
          <w:rFonts w:asciiTheme="minorHAnsi" w:hAnsiTheme="minorHAnsi" w:cstheme="minorHAnsi"/>
          <w:color w:val="000000" w:themeColor="text1"/>
          <w:sz w:val="24"/>
          <w:szCs w:val="24"/>
        </w:rPr>
        <w:t>a) states that the purpose of supervision includes ‘</w:t>
      </w:r>
      <w:r w:rsidR="005C4F3A" w:rsidRPr="00BE0540">
        <w:rPr>
          <w:rFonts w:asciiTheme="minorHAnsi" w:hAnsiTheme="minorHAnsi" w:cstheme="minorHAnsi"/>
          <w:color w:val="000000" w:themeColor="text1"/>
          <w:sz w:val="24"/>
          <w:szCs w:val="24"/>
          <w:lang w:eastAsia="zh-CN"/>
        </w:rPr>
        <w:t>supporting and maintaining wellbeing’ but e</w:t>
      </w:r>
      <w:r w:rsidRPr="00BE0540">
        <w:rPr>
          <w:rFonts w:asciiTheme="minorHAnsi" w:hAnsiTheme="minorHAnsi" w:cstheme="minorHAnsi"/>
          <w:color w:val="000000" w:themeColor="text1"/>
          <w:sz w:val="24"/>
          <w:szCs w:val="24"/>
        </w:rPr>
        <w:t>xisting social work supervision is commonly either outcome -based with an emphasis on case management, or reflective, rather than therapeutic in focus.</w:t>
      </w:r>
      <w:r w:rsidR="005C4F3A" w:rsidRPr="00BE0540">
        <w:rPr>
          <w:rFonts w:asciiTheme="minorHAnsi" w:hAnsiTheme="minorHAnsi" w:cstheme="minorHAnsi"/>
          <w:color w:val="000000" w:themeColor="text1"/>
          <w:sz w:val="24"/>
          <w:szCs w:val="24"/>
        </w:rPr>
        <w:t xml:space="preserve"> Therefore the emphasis on wellbeing which might be provided through a more therapeutic model such as the wobble spaces discussed </w:t>
      </w:r>
      <w:r w:rsidR="00135B8E" w:rsidRPr="00BE0540">
        <w:rPr>
          <w:rFonts w:asciiTheme="minorHAnsi" w:hAnsiTheme="minorHAnsi" w:cstheme="minorHAnsi"/>
          <w:color w:val="000000" w:themeColor="text1"/>
          <w:sz w:val="24"/>
          <w:szCs w:val="24"/>
        </w:rPr>
        <w:t xml:space="preserve">and defined </w:t>
      </w:r>
      <w:r w:rsidR="005C4F3A" w:rsidRPr="00BE0540">
        <w:rPr>
          <w:rFonts w:asciiTheme="minorHAnsi" w:hAnsiTheme="minorHAnsi" w:cstheme="minorHAnsi"/>
          <w:color w:val="000000" w:themeColor="text1"/>
          <w:sz w:val="24"/>
          <w:szCs w:val="24"/>
        </w:rPr>
        <w:t xml:space="preserve">in this article, can become subsumed by  </w:t>
      </w:r>
      <w:r w:rsidR="00135B8E" w:rsidRPr="00BE0540">
        <w:rPr>
          <w:rFonts w:asciiTheme="minorHAnsi" w:hAnsiTheme="minorHAnsi" w:cstheme="minorHAnsi"/>
          <w:color w:val="000000" w:themeColor="text1"/>
          <w:sz w:val="24"/>
          <w:szCs w:val="24"/>
        </w:rPr>
        <w:t>the requirements to review</w:t>
      </w:r>
      <w:r w:rsidR="00135B8E" w:rsidRPr="00BE0540">
        <w:rPr>
          <w:rFonts w:ascii="Arial" w:hAnsi="Arial" w:cs="Arial"/>
          <w:color w:val="000000" w:themeColor="text1"/>
          <w:sz w:val="27"/>
          <w:szCs w:val="27"/>
        </w:rPr>
        <w:t xml:space="preserve"> </w:t>
      </w:r>
      <w:r w:rsidR="00135B8E" w:rsidRPr="00BE0540">
        <w:rPr>
          <w:rFonts w:asciiTheme="minorHAnsi" w:hAnsiTheme="minorHAnsi" w:cstheme="minorHAnsi"/>
          <w:color w:val="000000" w:themeColor="text1"/>
          <w:sz w:val="24"/>
          <w:szCs w:val="24"/>
        </w:rPr>
        <w:t>‘practice and decision making, ensuring they are in line with legal and statutory guidance</w:t>
      </w:r>
      <w:r w:rsidR="00795448" w:rsidRPr="00BE0540">
        <w:rPr>
          <w:rFonts w:asciiTheme="minorHAnsi" w:hAnsiTheme="minorHAnsi" w:cstheme="minorHAnsi"/>
          <w:color w:val="000000" w:themeColor="text1"/>
          <w:sz w:val="24"/>
          <w:szCs w:val="24"/>
        </w:rPr>
        <w:t>’</w:t>
      </w:r>
      <w:r w:rsidR="00135B8E" w:rsidRPr="00BE0540">
        <w:rPr>
          <w:rFonts w:asciiTheme="minorHAnsi" w:hAnsiTheme="minorHAnsi" w:cstheme="minorHAnsi"/>
          <w:color w:val="000000" w:themeColor="text1"/>
          <w:sz w:val="24"/>
          <w:szCs w:val="24"/>
        </w:rPr>
        <w:t xml:space="preserve"> (Social Work England , 2022a) </w:t>
      </w:r>
      <w:r w:rsidRPr="00BE0540">
        <w:rPr>
          <w:rFonts w:asciiTheme="minorHAnsi" w:hAnsiTheme="minorHAnsi" w:cstheme="minorHAnsi"/>
          <w:color w:val="000000" w:themeColor="text1"/>
          <w:sz w:val="24"/>
          <w:szCs w:val="24"/>
        </w:rPr>
        <w:t xml:space="preserve"> Additionally, </w:t>
      </w:r>
      <w:r w:rsidRPr="005C4F3A">
        <w:rPr>
          <w:rFonts w:asciiTheme="minorHAnsi" w:hAnsiTheme="minorHAnsi" w:cstheme="minorHAnsi"/>
          <w:color w:val="000000" w:themeColor="text1"/>
          <w:sz w:val="24"/>
          <w:szCs w:val="24"/>
        </w:rPr>
        <w:t>the Standards for Social Work enforced by the Regulatory body, Social Work England (</w:t>
      </w:r>
      <w:r w:rsidR="00DC1843" w:rsidRPr="005C4F3A">
        <w:rPr>
          <w:rFonts w:asciiTheme="minorHAnsi" w:hAnsiTheme="minorHAnsi" w:cstheme="minorHAnsi"/>
          <w:color w:val="000000" w:themeColor="text1"/>
          <w:sz w:val="24"/>
          <w:szCs w:val="24"/>
        </w:rPr>
        <w:t>2022</w:t>
      </w:r>
      <w:r w:rsidRPr="005C4F3A">
        <w:rPr>
          <w:rFonts w:asciiTheme="minorHAnsi" w:hAnsiTheme="minorHAnsi" w:cstheme="minorHAnsi"/>
          <w:color w:val="000000" w:themeColor="text1"/>
          <w:sz w:val="24"/>
          <w:szCs w:val="24"/>
        </w:rPr>
        <w:t xml:space="preserve">) emphasise the responsibilities of individual Social Workers and the potential sanctions should these Standards not be </w:t>
      </w:r>
      <w:r w:rsidR="003214D3" w:rsidRPr="005C4F3A">
        <w:rPr>
          <w:rFonts w:asciiTheme="minorHAnsi" w:hAnsiTheme="minorHAnsi" w:cstheme="minorHAnsi"/>
          <w:color w:val="000000" w:themeColor="text1"/>
          <w:sz w:val="24"/>
          <w:szCs w:val="24"/>
        </w:rPr>
        <w:t>upheld, thereby</w:t>
      </w:r>
      <w:r w:rsidR="009027FC" w:rsidRPr="005C4F3A">
        <w:rPr>
          <w:rFonts w:asciiTheme="minorHAnsi" w:hAnsiTheme="minorHAnsi" w:cstheme="minorHAnsi"/>
          <w:color w:val="000000" w:themeColor="text1"/>
          <w:sz w:val="24"/>
          <w:szCs w:val="24"/>
        </w:rPr>
        <w:t xml:space="preserve"> potentially adding further pressures to those reported in the BASW survey (2021</w:t>
      </w:r>
      <w:r w:rsidR="008E575D" w:rsidRPr="005C4F3A">
        <w:rPr>
          <w:rFonts w:asciiTheme="minorHAnsi" w:hAnsiTheme="minorHAnsi" w:cstheme="minorHAnsi"/>
          <w:color w:val="000000" w:themeColor="text1"/>
          <w:sz w:val="24"/>
          <w:szCs w:val="24"/>
        </w:rPr>
        <w:t>).</w:t>
      </w:r>
      <w:r w:rsidRPr="005C4F3A">
        <w:rPr>
          <w:rFonts w:asciiTheme="minorHAnsi" w:hAnsiTheme="minorHAnsi" w:cstheme="minorHAnsi"/>
          <w:color w:val="000000" w:themeColor="text1"/>
          <w:sz w:val="24"/>
          <w:szCs w:val="24"/>
        </w:rPr>
        <w:t xml:space="preserve"> </w:t>
      </w:r>
    </w:p>
    <w:p w14:paraId="65129B3D" w14:textId="32989711" w:rsidR="000B5A7A" w:rsidRPr="00BE0540" w:rsidRDefault="00A71A07" w:rsidP="000B5A7A">
      <w:pPr>
        <w:pStyle w:val="NormalWeb"/>
        <w:spacing w:line="360" w:lineRule="auto"/>
        <w:rPr>
          <w:rFonts w:asciiTheme="minorHAnsi" w:hAnsiTheme="minorHAnsi" w:cstheme="minorHAnsi"/>
          <w:color w:val="000000" w:themeColor="text1"/>
        </w:rPr>
      </w:pPr>
      <w:r w:rsidRPr="00BE0540">
        <w:rPr>
          <w:rFonts w:asciiTheme="minorHAnsi" w:hAnsiTheme="minorHAnsi" w:cstheme="minorHAnsi"/>
          <w:color w:val="000000" w:themeColor="text1"/>
        </w:rPr>
        <w:t xml:space="preserve">Preston (2021) </w:t>
      </w:r>
      <w:r w:rsidR="000B5A7A" w:rsidRPr="00BE0540">
        <w:rPr>
          <w:rFonts w:asciiTheme="minorHAnsi" w:hAnsiTheme="minorHAnsi" w:cstheme="minorHAnsi"/>
          <w:color w:val="000000" w:themeColor="text1"/>
        </w:rPr>
        <w:t>reports on Phase 3 of the Health and Social Care Workforce Study which found that ‘Social workers’ mental wellbeing was lower than all other professions on average except midwifery’ and that social workers were ‘</w:t>
      </w:r>
      <w:r w:rsidR="000B5A7A" w:rsidRPr="00BE0540">
        <w:rPr>
          <w:rFonts w:asciiTheme="minorHAnsi" w:hAnsiTheme="minorHAnsi" w:cstheme="minorHAnsi"/>
          <w:color w:val="000000" w:themeColor="text1"/>
          <w:shd w:val="clear" w:color="auto" w:fill="FFFFFF"/>
        </w:rPr>
        <w:t xml:space="preserve">more likely to self-blame, vent their frustrations, disengage, and use substances to help them cope’ than other professions.  </w:t>
      </w:r>
    </w:p>
    <w:p w14:paraId="4815A2F1" w14:textId="65B6DE9F" w:rsidR="00A8177D" w:rsidRPr="00FB5698" w:rsidRDefault="00A8177D" w:rsidP="00A8177D">
      <w:pPr>
        <w:pStyle w:val="NormalWeb"/>
        <w:spacing w:line="360" w:lineRule="auto"/>
        <w:rPr>
          <w:rFonts w:asciiTheme="minorHAnsi" w:hAnsiTheme="minorHAnsi" w:cstheme="minorHAnsi"/>
          <w:color w:val="000000" w:themeColor="text1"/>
        </w:rPr>
      </w:pPr>
      <w:r w:rsidRPr="00FB5698">
        <w:rPr>
          <w:rFonts w:asciiTheme="minorHAnsi" w:hAnsiTheme="minorHAnsi" w:cstheme="minorHAnsi"/>
          <w:color w:val="000000" w:themeColor="text1"/>
        </w:rPr>
        <w:t>Individual social workers experiencing symptoms of stress are commonly referred for counselling, coaching, or to Employee Assistance Programmes (EAP). Joseph and Walker (2017) argue that the rapid growth of EAP’s is largely an organisational means of cost-cutting and reducing tribunal claims, whilst Hansung and Stoner (2008) recommend establishing supportive job conditions as a primary condition for helping and retaining social workers.</w:t>
      </w:r>
    </w:p>
    <w:p w14:paraId="01D6C195" w14:textId="3488E7FB" w:rsidR="0097403D" w:rsidRPr="00F43883" w:rsidRDefault="00044C8F" w:rsidP="008E64D9">
      <w:pPr>
        <w:pStyle w:val="NormalWeb"/>
        <w:spacing w:line="360" w:lineRule="auto"/>
        <w:rPr>
          <w:rFonts w:asciiTheme="minorHAnsi" w:hAnsiTheme="minorHAnsi" w:cstheme="minorHAnsi"/>
          <w:color w:val="000000" w:themeColor="text1"/>
        </w:rPr>
      </w:pPr>
      <w:r w:rsidRPr="00044C8F">
        <w:rPr>
          <w:rFonts w:asciiTheme="minorHAnsi" w:hAnsiTheme="minorHAnsi" w:cstheme="minorHAnsi"/>
          <w:color w:val="000000" w:themeColor="text1"/>
        </w:rPr>
        <w:t xml:space="preserve">The pilot study reported in this article explored the impacts </w:t>
      </w:r>
      <w:r w:rsidR="00FB5698" w:rsidRPr="00044C8F">
        <w:rPr>
          <w:rFonts w:asciiTheme="minorHAnsi" w:hAnsiTheme="minorHAnsi" w:cstheme="minorHAnsi"/>
          <w:color w:val="000000" w:themeColor="text1"/>
        </w:rPr>
        <w:t xml:space="preserve">of </w:t>
      </w:r>
      <w:r w:rsidR="00FB5698" w:rsidRPr="00FB5698">
        <w:rPr>
          <w:rFonts w:asciiTheme="minorHAnsi" w:hAnsiTheme="minorHAnsi" w:cstheme="minorHAnsi"/>
          <w:color w:val="000000" w:themeColor="text1"/>
        </w:rPr>
        <w:t>an</w:t>
      </w:r>
      <w:r w:rsidRPr="00FB5698">
        <w:rPr>
          <w:rFonts w:asciiTheme="minorHAnsi" w:hAnsiTheme="minorHAnsi" w:cstheme="minorHAnsi"/>
          <w:color w:val="000000" w:themeColor="text1"/>
        </w:rPr>
        <w:t xml:space="preserve"> online ‘virtual wobble space’ provided for social workers over three months at fortnightly intervals. The research </w:t>
      </w:r>
      <w:r w:rsidRPr="00FB5698">
        <w:rPr>
          <w:rFonts w:asciiTheme="minorHAnsi" w:hAnsiTheme="minorHAnsi" w:cstheme="minorHAnsi"/>
          <w:color w:val="000000" w:themeColor="text1"/>
        </w:rPr>
        <w:lastRenderedPageBreak/>
        <w:t xml:space="preserve">design was purposefully counter to much of the existing literature on stress and burnout in social work, </w:t>
      </w:r>
      <w:r w:rsidR="00FB5698" w:rsidRPr="00FB5698">
        <w:rPr>
          <w:rFonts w:asciiTheme="minorHAnsi" w:hAnsiTheme="minorHAnsi" w:cstheme="minorHAnsi"/>
          <w:color w:val="000000" w:themeColor="text1"/>
        </w:rPr>
        <w:t xml:space="preserve">choosing </w:t>
      </w:r>
      <w:r w:rsidR="00DC1843">
        <w:rPr>
          <w:rFonts w:asciiTheme="minorHAnsi" w:hAnsiTheme="minorHAnsi" w:cstheme="minorHAnsi"/>
          <w:color w:val="000000" w:themeColor="text1"/>
        </w:rPr>
        <w:t xml:space="preserve">instead </w:t>
      </w:r>
      <w:r w:rsidR="00FB5698" w:rsidRPr="00FB5698">
        <w:rPr>
          <w:rFonts w:asciiTheme="minorHAnsi" w:hAnsiTheme="minorHAnsi" w:cstheme="minorHAnsi"/>
          <w:color w:val="000000" w:themeColor="text1"/>
        </w:rPr>
        <w:t>a creative methodology focussed on positivity and celebration</w:t>
      </w:r>
      <w:r w:rsidR="00D15B32">
        <w:rPr>
          <w:rFonts w:asciiTheme="minorHAnsi" w:hAnsiTheme="minorHAnsi" w:cstheme="minorHAnsi"/>
          <w:color w:val="000000" w:themeColor="text1"/>
        </w:rPr>
        <w:t xml:space="preserve"> (DiAmbrosio, 2006).</w:t>
      </w:r>
      <w:r w:rsidR="00FB5698" w:rsidRPr="00FB5698">
        <w:rPr>
          <w:rFonts w:asciiTheme="minorHAnsi" w:hAnsiTheme="minorHAnsi" w:cstheme="minorHAnsi"/>
          <w:color w:val="000000" w:themeColor="text1"/>
        </w:rPr>
        <w:t xml:space="preserve"> </w:t>
      </w:r>
      <w:r w:rsidRPr="00FB5698">
        <w:rPr>
          <w:rFonts w:asciiTheme="minorHAnsi" w:hAnsiTheme="minorHAnsi" w:cstheme="minorHAnsi"/>
          <w:color w:val="000000" w:themeColor="text1"/>
        </w:rPr>
        <w:t xml:space="preserve"> </w:t>
      </w:r>
      <w:r w:rsidR="00D15B32">
        <w:rPr>
          <w:rFonts w:asciiTheme="minorHAnsi" w:hAnsiTheme="minorHAnsi" w:cstheme="minorHAnsi"/>
          <w:color w:val="000000" w:themeColor="text1"/>
        </w:rPr>
        <w:t xml:space="preserve">Despite being limited </w:t>
      </w:r>
      <w:r w:rsidRPr="00FB5698">
        <w:rPr>
          <w:rFonts w:asciiTheme="minorHAnsi" w:hAnsiTheme="minorHAnsi" w:cstheme="minorHAnsi"/>
          <w:color w:val="000000" w:themeColor="text1"/>
        </w:rPr>
        <w:t xml:space="preserve">by sample size, indications from the </w:t>
      </w:r>
      <w:r w:rsidR="00FB5698" w:rsidRPr="00FB5698">
        <w:rPr>
          <w:rFonts w:asciiTheme="minorHAnsi" w:hAnsiTheme="minorHAnsi" w:cstheme="minorHAnsi"/>
          <w:color w:val="000000" w:themeColor="text1"/>
        </w:rPr>
        <w:t xml:space="preserve">findings </w:t>
      </w:r>
      <w:r w:rsidRPr="00FB5698">
        <w:rPr>
          <w:rFonts w:asciiTheme="minorHAnsi" w:hAnsiTheme="minorHAnsi" w:cstheme="minorHAnsi"/>
          <w:color w:val="000000" w:themeColor="text1"/>
        </w:rPr>
        <w:t xml:space="preserve">are </w:t>
      </w:r>
      <w:r w:rsidR="00275337" w:rsidRPr="00BE0540">
        <w:rPr>
          <w:rFonts w:asciiTheme="minorHAnsi" w:hAnsiTheme="minorHAnsi" w:cstheme="minorHAnsi"/>
          <w:color w:val="000000" w:themeColor="text1"/>
        </w:rPr>
        <w:t xml:space="preserve">broadly </w:t>
      </w:r>
      <w:r w:rsidRPr="00BE0540">
        <w:rPr>
          <w:rFonts w:asciiTheme="minorHAnsi" w:hAnsiTheme="minorHAnsi" w:cstheme="minorHAnsi"/>
          <w:color w:val="000000" w:themeColor="text1"/>
        </w:rPr>
        <w:t xml:space="preserve">positive </w:t>
      </w:r>
      <w:r w:rsidR="00FB5698" w:rsidRPr="00BE0540">
        <w:rPr>
          <w:rFonts w:asciiTheme="minorHAnsi" w:hAnsiTheme="minorHAnsi" w:cstheme="minorHAnsi"/>
          <w:color w:val="000000" w:themeColor="text1"/>
        </w:rPr>
        <w:t xml:space="preserve">and suggest </w:t>
      </w:r>
      <w:r w:rsidR="000B5A7A" w:rsidRPr="00BE0540">
        <w:rPr>
          <w:rFonts w:asciiTheme="minorHAnsi" w:hAnsiTheme="minorHAnsi" w:cstheme="minorHAnsi"/>
          <w:color w:val="000000" w:themeColor="text1"/>
        </w:rPr>
        <w:t>there may</w:t>
      </w:r>
      <w:r w:rsidR="00275337" w:rsidRPr="00BE0540">
        <w:rPr>
          <w:rFonts w:asciiTheme="minorHAnsi" w:hAnsiTheme="minorHAnsi" w:cstheme="minorHAnsi"/>
          <w:color w:val="000000" w:themeColor="text1"/>
        </w:rPr>
        <w:t xml:space="preserve"> be </w:t>
      </w:r>
      <w:r w:rsidR="00FB5698" w:rsidRPr="00BE0540">
        <w:rPr>
          <w:rFonts w:asciiTheme="minorHAnsi" w:hAnsiTheme="minorHAnsi" w:cstheme="minorHAnsi"/>
          <w:color w:val="000000" w:themeColor="text1"/>
        </w:rPr>
        <w:t>a w</w:t>
      </w:r>
      <w:r w:rsidR="00FB5698">
        <w:rPr>
          <w:rFonts w:asciiTheme="minorHAnsi" w:hAnsiTheme="minorHAnsi" w:cstheme="minorHAnsi"/>
          <w:color w:val="000000" w:themeColor="text1"/>
        </w:rPr>
        <w:t xml:space="preserve">ider role for ‘wobble space’ provision in social work. </w:t>
      </w:r>
    </w:p>
    <w:p w14:paraId="1CCF439F" w14:textId="5661F098" w:rsidR="00F906B5" w:rsidRPr="00F43883" w:rsidRDefault="00F906B5" w:rsidP="00F43883">
      <w:pPr>
        <w:spacing w:line="360" w:lineRule="auto"/>
        <w:rPr>
          <w:rFonts w:asciiTheme="minorHAnsi" w:hAnsiTheme="minorHAnsi" w:cstheme="minorHAnsi"/>
          <w:color w:val="000000" w:themeColor="text1"/>
          <w:sz w:val="24"/>
          <w:szCs w:val="24"/>
        </w:rPr>
      </w:pPr>
    </w:p>
    <w:p w14:paraId="0657DC27" w14:textId="16AF56F5" w:rsidR="00F906B5" w:rsidRPr="00F43883" w:rsidRDefault="00F906B5" w:rsidP="00F43883">
      <w:pPr>
        <w:spacing w:line="360" w:lineRule="auto"/>
        <w:rPr>
          <w:rFonts w:asciiTheme="minorHAnsi" w:hAnsiTheme="minorHAnsi" w:cstheme="minorHAnsi"/>
          <w:b/>
          <w:bCs/>
          <w:color w:val="000000" w:themeColor="text1"/>
          <w:sz w:val="24"/>
          <w:szCs w:val="24"/>
        </w:rPr>
      </w:pPr>
      <w:r w:rsidRPr="00F43883">
        <w:rPr>
          <w:rFonts w:asciiTheme="minorHAnsi" w:hAnsiTheme="minorHAnsi" w:cstheme="minorHAnsi"/>
          <w:b/>
          <w:bCs/>
          <w:color w:val="000000" w:themeColor="text1"/>
          <w:sz w:val="24"/>
          <w:szCs w:val="24"/>
        </w:rPr>
        <w:t xml:space="preserve">Wobble spaces and practitioner wellbeing </w:t>
      </w:r>
    </w:p>
    <w:p w14:paraId="763BEF9E" w14:textId="77777777" w:rsidR="008473E6" w:rsidRPr="00F43883" w:rsidRDefault="008473E6" w:rsidP="00F43883">
      <w:pPr>
        <w:spacing w:line="360" w:lineRule="auto"/>
        <w:rPr>
          <w:rFonts w:asciiTheme="minorHAnsi" w:hAnsiTheme="minorHAnsi" w:cstheme="minorHAnsi"/>
          <w:color w:val="000000" w:themeColor="text1"/>
          <w:sz w:val="24"/>
          <w:szCs w:val="24"/>
        </w:rPr>
      </w:pPr>
    </w:p>
    <w:p w14:paraId="634378E5" w14:textId="461DCB9B" w:rsidR="00AE6ACE" w:rsidRPr="00F43883" w:rsidRDefault="008C67F9"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In the last few years, wobble spaces have established themselves rapidly in hospitals and health care settings, </w:t>
      </w:r>
      <w:r w:rsidR="00936DF3" w:rsidRPr="00F43883">
        <w:rPr>
          <w:rFonts w:asciiTheme="minorHAnsi" w:hAnsiTheme="minorHAnsi" w:cstheme="minorHAnsi"/>
          <w:color w:val="000000" w:themeColor="text1"/>
          <w:sz w:val="24"/>
          <w:szCs w:val="24"/>
        </w:rPr>
        <w:t xml:space="preserve">often </w:t>
      </w:r>
      <w:r w:rsidRPr="00F43883">
        <w:rPr>
          <w:rFonts w:asciiTheme="minorHAnsi" w:hAnsiTheme="minorHAnsi" w:cstheme="minorHAnsi"/>
          <w:color w:val="000000" w:themeColor="text1"/>
          <w:sz w:val="24"/>
          <w:szCs w:val="24"/>
        </w:rPr>
        <w:t xml:space="preserve">as a response to the Covid-19 pandemic. </w:t>
      </w:r>
      <w:r w:rsidR="005833AF" w:rsidRPr="00F43883">
        <w:rPr>
          <w:rFonts w:asciiTheme="minorHAnsi" w:hAnsiTheme="minorHAnsi" w:cstheme="minorHAnsi"/>
          <w:color w:val="000000" w:themeColor="text1"/>
          <w:sz w:val="24"/>
          <w:szCs w:val="24"/>
        </w:rPr>
        <w:t xml:space="preserve">Gurney et al (2020, p.45) define a ‘wobble room’ as a </w:t>
      </w:r>
      <w:r w:rsidR="005833AF" w:rsidRPr="00F43883">
        <w:rPr>
          <w:rFonts w:asciiTheme="minorHAnsi" w:hAnsiTheme="minorHAnsi" w:cstheme="minorHAnsi"/>
          <w:color w:val="333333"/>
          <w:sz w:val="24"/>
          <w:szCs w:val="24"/>
          <w:shd w:val="clear" w:color="auto" w:fill="FFFFFF"/>
          <w:lang w:eastAsia="zh-CN"/>
        </w:rPr>
        <w:t xml:space="preserve">‘wellness intervention designed to guide staff through unpredictable times’ by providing </w:t>
      </w:r>
      <w:r w:rsidR="000F39C9" w:rsidRPr="00F43883">
        <w:rPr>
          <w:rFonts w:asciiTheme="minorHAnsi" w:hAnsiTheme="minorHAnsi" w:cstheme="minorHAnsi"/>
          <w:color w:val="333333"/>
          <w:sz w:val="24"/>
          <w:szCs w:val="24"/>
          <w:shd w:val="clear" w:color="auto" w:fill="FFFFFF"/>
          <w:lang w:eastAsia="zh-CN"/>
        </w:rPr>
        <w:t>a place</w:t>
      </w:r>
      <w:r w:rsidR="005833AF" w:rsidRPr="00F43883">
        <w:rPr>
          <w:rFonts w:asciiTheme="minorHAnsi" w:hAnsiTheme="minorHAnsi" w:cstheme="minorHAnsi"/>
          <w:color w:val="333333"/>
          <w:sz w:val="24"/>
          <w:szCs w:val="24"/>
          <w:shd w:val="clear" w:color="auto" w:fill="FFFFFF"/>
          <w:lang w:eastAsia="zh-CN"/>
        </w:rPr>
        <w:t xml:space="preserve"> where </w:t>
      </w:r>
      <w:r w:rsidR="00FB61BA" w:rsidRPr="00F43883">
        <w:rPr>
          <w:rFonts w:asciiTheme="minorHAnsi" w:hAnsiTheme="minorHAnsi" w:cstheme="minorHAnsi"/>
          <w:color w:val="333333"/>
          <w:sz w:val="24"/>
          <w:szCs w:val="24"/>
          <w:shd w:val="clear" w:color="auto" w:fill="FFFFFF"/>
          <w:lang w:eastAsia="zh-CN"/>
        </w:rPr>
        <w:t>they</w:t>
      </w:r>
      <w:r w:rsidR="005833AF" w:rsidRPr="00F43883">
        <w:rPr>
          <w:rFonts w:asciiTheme="minorHAnsi" w:hAnsiTheme="minorHAnsi" w:cstheme="minorHAnsi"/>
          <w:color w:val="333333"/>
          <w:sz w:val="24"/>
          <w:szCs w:val="24"/>
          <w:shd w:val="clear" w:color="auto" w:fill="FFFFFF"/>
          <w:lang w:eastAsia="zh-CN"/>
        </w:rPr>
        <w:t xml:space="preserve"> can </w:t>
      </w:r>
      <w:r w:rsidR="00A84A59" w:rsidRPr="00F43883">
        <w:rPr>
          <w:rFonts w:asciiTheme="minorHAnsi" w:hAnsiTheme="minorHAnsi" w:cstheme="minorHAnsi"/>
          <w:color w:val="333333"/>
          <w:sz w:val="24"/>
          <w:szCs w:val="24"/>
          <w:shd w:val="clear" w:color="auto" w:fill="FFFFFF"/>
          <w:lang w:eastAsia="zh-CN"/>
        </w:rPr>
        <w:t xml:space="preserve">find </w:t>
      </w:r>
      <w:r w:rsidR="007B47CB" w:rsidRPr="00F43883">
        <w:rPr>
          <w:rFonts w:asciiTheme="minorHAnsi" w:hAnsiTheme="minorHAnsi" w:cstheme="minorHAnsi"/>
          <w:color w:val="333333"/>
          <w:sz w:val="24"/>
          <w:szCs w:val="24"/>
          <w:shd w:val="clear" w:color="auto" w:fill="FFFFFF"/>
          <w:lang w:eastAsia="zh-CN"/>
        </w:rPr>
        <w:t xml:space="preserve">support </w:t>
      </w:r>
      <w:r w:rsidR="004D33B3" w:rsidRPr="00F43883">
        <w:rPr>
          <w:rFonts w:asciiTheme="minorHAnsi" w:hAnsiTheme="minorHAnsi" w:cstheme="minorHAnsi"/>
          <w:color w:val="333333"/>
          <w:sz w:val="24"/>
          <w:szCs w:val="24"/>
          <w:shd w:val="clear" w:color="auto" w:fill="FFFFFF"/>
          <w:lang w:eastAsia="zh-CN"/>
        </w:rPr>
        <w:t>and ‘</w:t>
      </w:r>
      <w:r w:rsidR="005833AF" w:rsidRPr="00F43883">
        <w:rPr>
          <w:rFonts w:asciiTheme="minorHAnsi" w:hAnsiTheme="minorHAnsi" w:cstheme="minorHAnsi"/>
          <w:color w:val="333333"/>
          <w:sz w:val="24"/>
          <w:szCs w:val="24"/>
          <w:shd w:val="clear" w:color="auto" w:fill="FFFFFF"/>
          <w:lang w:eastAsia="zh-CN"/>
        </w:rPr>
        <w:t xml:space="preserve">create a "new normal" with respect to personal safety and team cohesion.’ </w:t>
      </w:r>
      <w:r w:rsidR="007B47CB" w:rsidRPr="00F43883">
        <w:rPr>
          <w:rFonts w:asciiTheme="minorHAnsi" w:hAnsiTheme="minorHAnsi" w:cstheme="minorHAnsi"/>
          <w:color w:val="333333"/>
          <w:sz w:val="24"/>
          <w:szCs w:val="24"/>
          <w:shd w:val="clear" w:color="auto" w:fill="FFFFFF"/>
          <w:lang w:eastAsia="zh-CN"/>
        </w:rPr>
        <w:t>I</w:t>
      </w:r>
      <w:r w:rsidR="000F39C9" w:rsidRPr="00F43883">
        <w:rPr>
          <w:rFonts w:asciiTheme="minorHAnsi" w:hAnsiTheme="minorHAnsi" w:cstheme="minorHAnsi"/>
          <w:color w:val="333333"/>
          <w:sz w:val="24"/>
          <w:szCs w:val="24"/>
          <w:shd w:val="clear" w:color="auto" w:fill="FFFFFF"/>
          <w:lang w:eastAsia="zh-CN"/>
        </w:rPr>
        <w:t>n practice</w:t>
      </w:r>
      <w:r w:rsidRPr="00F43883">
        <w:rPr>
          <w:rFonts w:asciiTheme="minorHAnsi" w:hAnsiTheme="minorHAnsi" w:cstheme="minorHAnsi"/>
          <w:color w:val="333333"/>
          <w:sz w:val="24"/>
          <w:szCs w:val="24"/>
          <w:shd w:val="clear" w:color="auto" w:fill="FFFFFF"/>
          <w:lang w:eastAsia="zh-CN"/>
        </w:rPr>
        <w:t>,</w:t>
      </w:r>
      <w:r w:rsidR="000F39C9" w:rsidRPr="00F43883">
        <w:rPr>
          <w:rFonts w:asciiTheme="minorHAnsi" w:hAnsiTheme="minorHAnsi" w:cstheme="minorHAnsi"/>
          <w:color w:val="333333"/>
          <w:sz w:val="24"/>
          <w:szCs w:val="24"/>
          <w:shd w:val="clear" w:color="auto" w:fill="FFFFFF"/>
          <w:lang w:eastAsia="zh-CN"/>
        </w:rPr>
        <w:t xml:space="preserve"> </w:t>
      </w:r>
      <w:r w:rsidR="008473E6" w:rsidRPr="00F43883">
        <w:rPr>
          <w:rFonts w:asciiTheme="minorHAnsi" w:hAnsiTheme="minorHAnsi" w:cstheme="minorHAnsi"/>
          <w:color w:val="333333"/>
          <w:sz w:val="24"/>
          <w:szCs w:val="24"/>
          <w:shd w:val="clear" w:color="auto" w:fill="FFFFFF"/>
          <w:lang w:eastAsia="zh-CN"/>
        </w:rPr>
        <w:t>wobble spaces may simply be ‘</w:t>
      </w:r>
      <w:r w:rsidR="008473E6" w:rsidRPr="00F43883">
        <w:rPr>
          <w:rFonts w:asciiTheme="minorHAnsi" w:hAnsiTheme="minorHAnsi" w:cstheme="minorHAnsi"/>
          <w:color w:val="000000" w:themeColor="text1"/>
          <w:sz w:val="24"/>
          <w:szCs w:val="24"/>
        </w:rPr>
        <w:t>side rooms where staff can have a quiet moment’ whilst in some</w:t>
      </w:r>
      <w:r w:rsidR="00007286" w:rsidRPr="00F43883">
        <w:rPr>
          <w:rFonts w:asciiTheme="minorHAnsi" w:hAnsiTheme="minorHAnsi" w:cstheme="minorHAnsi"/>
          <w:color w:val="000000" w:themeColor="text1"/>
          <w:sz w:val="24"/>
          <w:szCs w:val="24"/>
        </w:rPr>
        <w:t xml:space="preserve"> </w:t>
      </w:r>
      <w:r w:rsidR="00630221" w:rsidRPr="00F43883">
        <w:rPr>
          <w:rFonts w:asciiTheme="minorHAnsi" w:hAnsiTheme="minorHAnsi" w:cstheme="minorHAnsi"/>
          <w:color w:val="000000" w:themeColor="text1"/>
          <w:sz w:val="24"/>
          <w:szCs w:val="24"/>
        </w:rPr>
        <w:t>settings,</w:t>
      </w:r>
      <w:r w:rsidR="008473E6" w:rsidRPr="00F43883">
        <w:rPr>
          <w:rFonts w:asciiTheme="minorHAnsi" w:hAnsiTheme="minorHAnsi" w:cstheme="minorHAnsi"/>
          <w:color w:val="000000" w:themeColor="text1"/>
          <w:sz w:val="24"/>
          <w:szCs w:val="24"/>
        </w:rPr>
        <w:t xml:space="preserve"> ‘they are decked out with calming music, oil diffusers, stress toys and </w:t>
      </w:r>
      <w:r w:rsidR="007929E3" w:rsidRPr="00F43883">
        <w:rPr>
          <w:rFonts w:asciiTheme="minorHAnsi" w:hAnsiTheme="minorHAnsi" w:cstheme="minorHAnsi"/>
          <w:color w:val="000000" w:themeColor="text1"/>
          <w:sz w:val="24"/>
          <w:szCs w:val="24"/>
        </w:rPr>
        <w:t>refreshments’</w:t>
      </w:r>
      <w:r w:rsidR="008473E6" w:rsidRPr="00F43883">
        <w:rPr>
          <w:rFonts w:asciiTheme="minorHAnsi" w:hAnsiTheme="minorHAnsi" w:cstheme="minorHAnsi"/>
          <w:color w:val="000000" w:themeColor="text1"/>
          <w:sz w:val="24"/>
          <w:szCs w:val="24"/>
        </w:rPr>
        <w:t xml:space="preserve"> </w:t>
      </w:r>
      <w:r w:rsidR="00007286" w:rsidRPr="00F43883">
        <w:rPr>
          <w:rFonts w:asciiTheme="minorHAnsi" w:hAnsiTheme="minorHAnsi" w:cstheme="minorHAnsi"/>
          <w:color w:val="333333"/>
          <w:sz w:val="24"/>
          <w:szCs w:val="24"/>
          <w:shd w:val="clear" w:color="auto" w:fill="FFFFFF"/>
          <w:lang w:eastAsia="zh-CN"/>
        </w:rPr>
        <w:t>(</w:t>
      </w:r>
      <w:r w:rsidR="007929E3" w:rsidRPr="00F43883">
        <w:rPr>
          <w:rFonts w:asciiTheme="minorHAnsi" w:hAnsiTheme="minorHAnsi" w:cstheme="minorHAnsi"/>
          <w:color w:val="333333"/>
          <w:sz w:val="24"/>
          <w:szCs w:val="24"/>
          <w:shd w:val="clear" w:color="auto" w:fill="FFFFFF"/>
          <w:lang w:eastAsia="zh-CN"/>
        </w:rPr>
        <w:t>Evans,</w:t>
      </w:r>
      <w:r w:rsidR="00007286" w:rsidRPr="00F43883">
        <w:rPr>
          <w:rFonts w:asciiTheme="minorHAnsi" w:hAnsiTheme="minorHAnsi" w:cstheme="minorHAnsi"/>
          <w:color w:val="333333"/>
          <w:sz w:val="24"/>
          <w:szCs w:val="24"/>
          <w:shd w:val="clear" w:color="auto" w:fill="FFFFFF"/>
          <w:lang w:eastAsia="zh-CN"/>
        </w:rPr>
        <w:t xml:space="preserve"> 2020, p.9). Some settings have used wobble spaces as a place to </w:t>
      </w:r>
      <w:r w:rsidR="008473E6" w:rsidRPr="00F43883">
        <w:rPr>
          <w:rFonts w:asciiTheme="minorHAnsi" w:hAnsiTheme="minorHAnsi" w:cstheme="minorHAnsi"/>
          <w:color w:val="000000" w:themeColor="text1"/>
          <w:sz w:val="24"/>
          <w:szCs w:val="24"/>
        </w:rPr>
        <w:t xml:space="preserve">hold daily briefings </w:t>
      </w:r>
      <w:r w:rsidR="00007286" w:rsidRPr="00F43883">
        <w:rPr>
          <w:rFonts w:asciiTheme="minorHAnsi" w:hAnsiTheme="minorHAnsi" w:cstheme="minorHAnsi"/>
          <w:color w:val="000000" w:themeColor="text1"/>
          <w:sz w:val="24"/>
          <w:szCs w:val="24"/>
        </w:rPr>
        <w:t xml:space="preserve">specifically focussed on staff </w:t>
      </w:r>
      <w:r w:rsidR="008473E6" w:rsidRPr="00F43883">
        <w:rPr>
          <w:rFonts w:asciiTheme="minorHAnsi" w:hAnsiTheme="minorHAnsi" w:cstheme="minorHAnsi"/>
          <w:color w:val="000000" w:themeColor="text1"/>
          <w:sz w:val="24"/>
          <w:szCs w:val="24"/>
        </w:rPr>
        <w:t>well-being</w:t>
      </w:r>
      <w:r w:rsidR="00007286" w:rsidRPr="00F43883">
        <w:rPr>
          <w:rFonts w:asciiTheme="minorHAnsi" w:hAnsiTheme="minorHAnsi" w:cstheme="minorHAnsi"/>
          <w:color w:val="000000" w:themeColor="text1"/>
          <w:sz w:val="24"/>
          <w:szCs w:val="24"/>
        </w:rPr>
        <w:t xml:space="preserve"> (Evans, 2020)</w:t>
      </w:r>
      <w:r w:rsidR="00FB61BA" w:rsidRPr="00F43883">
        <w:rPr>
          <w:rFonts w:asciiTheme="minorHAnsi" w:hAnsiTheme="minorHAnsi" w:cstheme="minorHAnsi"/>
          <w:color w:val="000000" w:themeColor="text1"/>
          <w:sz w:val="24"/>
          <w:szCs w:val="24"/>
        </w:rPr>
        <w:t xml:space="preserve"> </w:t>
      </w:r>
      <w:r w:rsidR="007929E3" w:rsidRPr="00F43883">
        <w:rPr>
          <w:rFonts w:asciiTheme="minorHAnsi" w:hAnsiTheme="minorHAnsi" w:cstheme="minorHAnsi"/>
          <w:color w:val="000000" w:themeColor="text1"/>
          <w:sz w:val="24"/>
          <w:szCs w:val="24"/>
        </w:rPr>
        <w:t>whilst Pottinger</w:t>
      </w:r>
      <w:r w:rsidR="00FE6305" w:rsidRPr="00F43883">
        <w:rPr>
          <w:rFonts w:asciiTheme="minorHAnsi" w:hAnsiTheme="minorHAnsi" w:cstheme="minorHAnsi"/>
          <w:color w:val="000000" w:themeColor="text1"/>
          <w:sz w:val="24"/>
          <w:szCs w:val="24"/>
        </w:rPr>
        <w:t>, et al (2021</w:t>
      </w:r>
      <w:r w:rsidR="00302651" w:rsidRPr="00F43883">
        <w:rPr>
          <w:rFonts w:asciiTheme="minorHAnsi" w:hAnsiTheme="minorHAnsi" w:cstheme="minorHAnsi"/>
          <w:color w:val="000000" w:themeColor="text1"/>
          <w:sz w:val="24"/>
          <w:szCs w:val="24"/>
        </w:rPr>
        <w:t>) describe</w:t>
      </w:r>
      <w:r w:rsidR="00FE6305" w:rsidRPr="00F43883">
        <w:rPr>
          <w:rFonts w:asciiTheme="minorHAnsi" w:hAnsiTheme="minorHAnsi" w:cstheme="minorHAnsi"/>
          <w:color w:val="000000" w:themeColor="text1"/>
          <w:sz w:val="24"/>
          <w:szCs w:val="24"/>
        </w:rPr>
        <w:t xml:space="preserve"> the establishment of a weekly ‘virtual wobble room’ for healthcare students at the University of Nottingham. </w:t>
      </w:r>
    </w:p>
    <w:p w14:paraId="692DBD88" w14:textId="7BE933C5" w:rsidR="008473E6" w:rsidRPr="00F43883" w:rsidRDefault="00630221" w:rsidP="00F43883">
      <w:pPr>
        <w:pStyle w:val="NormalWeb"/>
        <w:spacing w:line="360" w:lineRule="auto"/>
        <w:rPr>
          <w:rFonts w:asciiTheme="minorHAnsi" w:hAnsiTheme="minorHAnsi" w:cstheme="minorHAnsi"/>
        </w:rPr>
      </w:pPr>
      <w:r w:rsidRPr="00F43883">
        <w:rPr>
          <w:rFonts w:asciiTheme="minorHAnsi" w:hAnsiTheme="minorHAnsi" w:cstheme="minorHAnsi"/>
          <w:color w:val="000000" w:themeColor="text1"/>
        </w:rPr>
        <w:t xml:space="preserve">The provision of wobble spaces for enhancing wellbeing has been widely reported as successful, with Pottinger et al (2021) finding </w:t>
      </w:r>
      <w:r w:rsidR="00302651" w:rsidRPr="00F43883">
        <w:rPr>
          <w:rFonts w:asciiTheme="minorHAnsi" w:hAnsiTheme="minorHAnsi" w:cstheme="minorHAnsi"/>
          <w:color w:val="000000" w:themeColor="text1"/>
        </w:rPr>
        <w:t>the main</w:t>
      </w:r>
      <w:r w:rsidRPr="00F43883">
        <w:rPr>
          <w:rFonts w:asciiTheme="minorHAnsi" w:hAnsiTheme="minorHAnsi" w:cstheme="minorHAnsi"/>
          <w:color w:val="000000" w:themeColor="text1"/>
        </w:rPr>
        <w:t xml:space="preserve"> </w:t>
      </w:r>
      <w:r w:rsidR="00DC1843" w:rsidRPr="00F43883">
        <w:rPr>
          <w:rFonts w:asciiTheme="minorHAnsi" w:hAnsiTheme="minorHAnsi" w:cstheme="minorHAnsi"/>
          <w:color w:val="000000" w:themeColor="text1"/>
        </w:rPr>
        <w:t>benefit in</w:t>
      </w:r>
      <w:r w:rsidR="00E10299" w:rsidRPr="00F43883">
        <w:rPr>
          <w:rFonts w:asciiTheme="minorHAnsi" w:hAnsiTheme="minorHAnsi" w:cstheme="minorHAnsi"/>
          <w:color w:val="000000" w:themeColor="text1"/>
        </w:rPr>
        <w:t xml:space="preserve"> </w:t>
      </w:r>
      <w:r w:rsidR="001D7824" w:rsidRPr="00F43883">
        <w:rPr>
          <w:rFonts w:asciiTheme="minorHAnsi" w:hAnsiTheme="minorHAnsi" w:cstheme="minorHAnsi"/>
          <w:color w:val="000000" w:themeColor="text1"/>
        </w:rPr>
        <w:t xml:space="preserve">providing shared understanding and the capacity to </w:t>
      </w:r>
      <w:r w:rsidRPr="00F43883">
        <w:rPr>
          <w:rFonts w:asciiTheme="minorHAnsi" w:hAnsiTheme="minorHAnsi" w:cstheme="minorHAnsi"/>
        </w:rPr>
        <w:t>decompress</w:t>
      </w:r>
      <w:r w:rsidR="001D7824" w:rsidRPr="00F43883">
        <w:rPr>
          <w:rFonts w:asciiTheme="minorHAnsi" w:hAnsiTheme="minorHAnsi" w:cstheme="minorHAnsi"/>
        </w:rPr>
        <w:t>, whilst Bates (2020) describe</w:t>
      </w:r>
      <w:r w:rsidR="008C67F9" w:rsidRPr="00F43883">
        <w:rPr>
          <w:rFonts w:asciiTheme="minorHAnsi" w:hAnsiTheme="minorHAnsi" w:cstheme="minorHAnsi"/>
        </w:rPr>
        <w:t>s</w:t>
      </w:r>
      <w:r w:rsidR="001D7824" w:rsidRPr="00F43883">
        <w:rPr>
          <w:rFonts w:asciiTheme="minorHAnsi" w:hAnsiTheme="minorHAnsi" w:cstheme="minorHAnsi"/>
        </w:rPr>
        <w:t xml:space="preserve"> wobble spaces as ‘sanity savers.’ </w:t>
      </w:r>
    </w:p>
    <w:p w14:paraId="3CF9291B" w14:textId="721090FD" w:rsidR="00F906B5" w:rsidRPr="00F43883" w:rsidRDefault="005833AF"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333333"/>
          <w:sz w:val="24"/>
          <w:szCs w:val="24"/>
          <w:shd w:val="clear" w:color="auto" w:fill="FFFFFF"/>
          <w:lang w:eastAsia="zh-CN"/>
        </w:rPr>
        <w:t xml:space="preserve">However, </w:t>
      </w:r>
      <w:r w:rsidR="000F39C9" w:rsidRPr="00F43883">
        <w:rPr>
          <w:rFonts w:asciiTheme="minorHAnsi" w:hAnsiTheme="minorHAnsi" w:cstheme="minorHAnsi"/>
          <w:color w:val="333333"/>
          <w:sz w:val="24"/>
          <w:szCs w:val="24"/>
          <w:shd w:val="clear" w:color="auto" w:fill="FFFFFF"/>
          <w:lang w:eastAsia="zh-CN"/>
        </w:rPr>
        <w:t xml:space="preserve">despite the </w:t>
      </w:r>
      <w:r w:rsidR="00630221" w:rsidRPr="00F43883">
        <w:rPr>
          <w:rFonts w:asciiTheme="minorHAnsi" w:hAnsiTheme="minorHAnsi" w:cstheme="minorHAnsi"/>
          <w:color w:val="333333"/>
          <w:sz w:val="24"/>
          <w:szCs w:val="24"/>
          <w:shd w:val="clear" w:color="auto" w:fill="FFFFFF"/>
          <w:lang w:eastAsia="zh-CN"/>
        </w:rPr>
        <w:t xml:space="preserve">success of wobble spaces, </w:t>
      </w:r>
      <w:r w:rsidRPr="00F43883">
        <w:rPr>
          <w:rFonts w:asciiTheme="minorHAnsi" w:hAnsiTheme="minorHAnsi" w:cstheme="minorHAnsi"/>
          <w:color w:val="333333"/>
          <w:sz w:val="24"/>
          <w:szCs w:val="24"/>
          <w:shd w:val="clear" w:color="auto" w:fill="FFFFFF"/>
          <w:lang w:eastAsia="zh-CN"/>
        </w:rPr>
        <w:t>f</w:t>
      </w:r>
      <w:r w:rsidR="00E349BC" w:rsidRPr="00F43883">
        <w:rPr>
          <w:rFonts w:asciiTheme="minorHAnsi" w:hAnsiTheme="minorHAnsi" w:cstheme="minorHAnsi"/>
          <w:color w:val="000000" w:themeColor="text1"/>
          <w:sz w:val="24"/>
          <w:szCs w:val="24"/>
        </w:rPr>
        <w:t>indings from a literature review carried out for this research study showed only seven results for ‘wobble spaces</w:t>
      </w:r>
      <w:r w:rsidR="00E846F4" w:rsidRPr="00F43883">
        <w:rPr>
          <w:rFonts w:asciiTheme="minorHAnsi" w:hAnsiTheme="minorHAnsi" w:cstheme="minorHAnsi"/>
          <w:color w:val="000000" w:themeColor="text1"/>
          <w:sz w:val="24"/>
          <w:szCs w:val="24"/>
        </w:rPr>
        <w:t>.</w:t>
      </w:r>
      <w:r w:rsidR="00E349BC" w:rsidRPr="00F43883">
        <w:rPr>
          <w:rFonts w:asciiTheme="minorHAnsi" w:hAnsiTheme="minorHAnsi" w:cstheme="minorHAnsi"/>
          <w:color w:val="000000" w:themeColor="text1"/>
          <w:sz w:val="24"/>
          <w:szCs w:val="24"/>
        </w:rPr>
        <w:t xml:space="preserve">’ </w:t>
      </w:r>
      <w:r w:rsidR="00E846F4" w:rsidRPr="00F43883">
        <w:rPr>
          <w:rFonts w:asciiTheme="minorHAnsi" w:hAnsiTheme="minorHAnsi" w:cstheme="minorHAnsi"/>
          <w:color w:val="000000" w:themeColor="text1"/>
          <w:sz w:val="24"/>
          <w:szCs w:val="24"/>
        </w:rPr>
        <w:t xml:space="preserve">Whilst a search for </w:t>
      </w:r>
      <w:r w:rsidR="00E349BC" w:rsidRPr="00F43883">
        <w:rPr>
          <w:rFonts w:asciiTheme="minorHAnsi" w:hAnsiTheme="minorHAnsi" w:cstheme="minorHAnsi"/>
          <w:color w:val="000000" w:themeColor="text1"/>
          <w:sz w:val="24"/>
          <w:szCs w:val="24"/>
        </w:rPr>
        <w:t xml:space="preserve">‘wobble rooms’ </w:t>
      </w:r>
      <w:r w:rsidR="00E846F4" w:rsidRPr="00F43883">
        <w:rPr>
          <w:rFonts w:asciiTheme="minorHAnsi" w:hAnsiTheme="minorHAnsi" w:cstheme="minorHAnsi"/>
          <w:color w:val="000000" w:themeColor="text1"/>
          <w:sz w:val="24"/>
          <w:szCs w:val="24"/>
        </w:rPr>
        <w:t xml:space="preserve">produced just under sixty </w:t>
      </w:r>
      <w:r w:rsidR="008E575D" w:rsidRPr="00F43883">
        <w:rPr>
          <w:rFonts w:asciiTheme="minorHAnsi" w:hAnsiTheme="minorHAnsi" w:cstheme="minorHAnsi"/>
          <w:color w:val="000000" w:themeColor="text1"/>
          <w:sz w:val="24"/>
          <w:szCs w:val="24"/>
        </w:rPr>
        <w:t>results;</w:t>
      </w:r>
      <w:r w:rsidR="00E846F4" w:rsidRPr="00F43883">
        <w:rPr>
          <w:rFonts w:asciiTheme="minorHAnsi" w:hAnsiTheme="minorHAnsi" w:cstheme="minorHAnsi"/>
          <w:color w:val="000000" w:themeColor="text1"/>
          <w:sz w:val="24"/>
          <w:szCs w:val="24"/>
        </w:rPr>
        <w:t xml:space="preserve"> they were only mentioned in passing within the articles themselves. Additionally, all the </w:t>
      </w:r>
      <w:r w:rsidR="000B5A7A" w:rsidRPr="00F43883">
        <w:rPr>
          <w:rFonts w:asciiTheme="minorHAnsi" w:hAnsiTheme="minorHAnsi" w:cstheme="minorHAnsi"/>
          <w:color w:val="000000" w:themeColor="text1"/>
          <w:sz w:val="24"/>
          <w:szCs w:val="24"/>
        </w:rPr>
        <w:t xml:space="preserve">studies </w:t>
      </w:r>
      <w:r w:rsidR="000B5A7A" w:rsidRPr="000B5A7A">
        <w:rPr>
          <w:rFonts w:asciiTheme="minorHAnsi" w:hAnsiTheme="minorHAnsi" w:cstheme="minorHAnsi"/>
          <w:color w:val="FF0000"/>
          <w:sz w:val="24"/>
          <w:szCs w:val="24"/>
        </w:rPr>
        <w:t>found</w:t>
      </w:r>
      <w:r w:rsidR="00817132">
        <w:rPr>
          <w:rFonts w:asciiTheme="minorHAnsi" w:hAnsiTheme="minorHAnsi" w:cstheme="minorHAnsi"/>
          <w:color w:val="FF0000"/>
          <w:sz w:val="24"/>
          <w:szCs w:val="24"/>
        </w:rPr>
        <w:t>,</w:t>
      </w:r>
      <w:r w:rsidR="000B5A7A">
        <w:rPr>
          <w:rFonts w:asciiTheme="minorHAnsi" w:hAnsiTheme="minorHAnsi" w:cstheme="minorHAnsi"/>
          <w:color w:val="000000" w:themeColor="text1"/>
          <w:sz w:val="24"/>
          <w:szCs w:val="24"/>
        </w:rPr>
        <w:t xml:space="preserve"> </w:t>
      </w:r>
      <w:r w:rsidR="008C67F9" w:rsidRPr="00F43883">
        <w:rPr>
          <w:rFonts w:asciiTheme="minorHAnsi" w:hAnsiTheme="minorHAnsi" w:cstheme="minorHAnsi"/>
          <w:color w:val="000000" w:themeColor="text1"/>
          <w:sz w:val="24"/>
          <w:szCs w:val="24"/>
        </w:rPr>
        <w:t xml:space="preserve">took </w:t>
      </w:r>
      <w:r w:rsidR="004D33B3" w:rsidRPr="00F43883">
        <w:rPr>
          <w:rFonts w:asciiTheme="minorHAnsi" w:hAnsiTheme="minorHAnsi" w:cstheme="minorHAnsi"/>
          <w:color w:val="000000" w:themeColor="text1"/>
          <w:sz w:val="24"/>
          <w:szCs w:val="24"/>
        </w:rPr>
        <w:t>place within</w:t>
      </w:r>
      <w:r w:rsidR="00E349BC" w:rsidRPr="00F43883">
        <w:rPr>
          <w:rFonts w:asciiTheme="minorHAnsi" w:hAnsiTheme="minorHAnsi" w:cstheme="minorHAnsi"/>
          <w:color w:val="000000" w:themeColor="text1"/>
          <w:sz w:val="24"/>
          <w:szCs w:val="24"/>
        </w:rPr>
        <w:t xml:space="preserve"> healthcare settings, and m</w:t>
      </w:r>
      <w:r w:rsidR="00BF2E35" w:rsidRPr="00F43883">
        <w:rPr>
          <w:rFonts w:asciiTheme="minorHAnsi" w:hAnsiTheme="minorHAnsi" w:cstheme="minorHAnsi"/>
          <w:color w:val="000000" w:themeColor="text1"/>
          <w:sz w:val="24"/>
          <w:szCs w:val="24"/>
        </w:rPr>
        <w:t xml:space="preserve">ost were </w:t>
      </w:r>
      <w:r w:rsidR="00E349BC" w:rsidRPr="00F43883">
        <w:rPr>
          <w:rFonts w:asciiTheme="minorHAnsi" w:hAnsiTheme="minorHAnsi" w:cstheme="minorHAnsi"/>
          <w:color w:val="000000" w:themeColor="text1"/>
          <w:sz w:val="24"/>
          <w:szCs w:val="24"/>
        </w:rPr>
        <w:t xml:space="preserve">established as a response to the </w:t>
      </w:r>
      <w:r w:rsidR="000F39C9" w:rsidRPr="00F43883">
        <w:rPr>
          <w:rFonts w:asciiTheme="minorHAnsi" w:hAnsiTheme="minorHAnsi" w:cstheme="minorHAnsi"/>
          <w:color w:val="000000" w:themeColor="text1"/>
          <w:sz w:val="24"/>
          <w:szCs w:val="24"/>
        </w:rPr>
        <w:t xml:space="preserve">increased stresses </w:t>
      </w:r>
      <w:r w:rsidR="002414F3" w:rsidRPr="00F43883">
        <w:rPr>
          <w:rFonts w:asciiTheme="minorHAnsi" w:hAnsiTheme="minorHAnsi" w:cstheme="minorHAnsi"/>
          <w:color w:val="000000" w:themeColor="text1"/>
          <w:sz w:val="24"/>
          <w:szCs w:val="24"/>
        </w:rPr>
        <w:t xml:space="preserve">resulting </w:t>
      </w:r>
      <w:r w:rsidR="00AE6ACE" w:rsidRPr="00F43883">
        <w:rPr>
          <w:rFonts w:asciiTheme="minorHAnsi" w:hAnsiTheme="minorHAnsi" w:cstheme="minorHAnsi"/>
          <w:color w:val="000000" w:themeColor="text1"/>
          <w:sz w:val="24"/>
          <w:szCs w:val="24"/>
        </w:rPr>
        <w:t>from Covid</w:t>
      </w:r>
      <w:r w:rsidR="00E349BC" w:rsidRPr="00F43883">
        <w:rPr>
          <w:rFonts w:asciiTheme="minorHAnsi" w:hAnsiTheme="minorHAnsi" w:cstheme="minorHAnsi"/>
          <w:color w:val="000000" w:themeColor="text1"/>
          <w:sz w:val="24"/>
          <w:szCs w:val="24"/>
        </w:rPr>
        <w:t xml:space="preserve">-19 (Gurney et al, 2020; </w:t>
      </w:r>
      <w:r w:rsidR="00CE5A39" w:rsidRPr="00F43883">
        <w:rPr>
          <w:rFonts w:asciiTheme="minorHAnsi" w:hAnsiTheme="minorHAnsi" w:cstheme="minorHAnsi"/>
          <w:color w:val="000000" w:themeColor="text1"/>
          <w:sz w:val="24"/>
          <w:szCs w:val="24"/>
        </w:rPr>
        <w:t>Cooper et al, 2021; Pottinger et al, 2021</w:t>
      </w:r>
      <w:r w:rsidR="001D7824" w:rsidRPr="00F43883">
        <w:rPr>
          <w:rFonts w:asciiTheme="minorHAnsi" w:hAnsiTheme="minorHAnsi" w:cstheme="minorHAnsi"/>
          <w:color w:val="000000" w:themeColor="text1"/>
          <w:sz w:val="24"/>
          <w:szCs w:val="24"/>
        </w:rPr>
        <w:t xml:space="preserve">; </w:t>
      </w:r>
      <w:r w:rsidR="00D01A9C" w:rsidRPr="00F43883">
        <w:rPr>
          <w:rFonts w:asciiTheme="minorHAnsi" w:hAnsiTheme="minorHAnsi" w:cstheme="minorHAnsi"/>
          <w:color w:val="000000" w:themeColor="text1"/>
          <w:sz w:val="24"/>
          <w:szCs w:val="24"/>
        </w:rPr>
        <w:t>B</w:t>
      </w:r>
      <w:r w:rsidR="001D7824" w:rsidRPr="00F43883">
        <w:rPr>
          <w:rFonts w:asciiTheme="minorHAnsi" w:hAnsiTheme="minorHAnsi" w:cstheme="minorHAnsi"/>
          <w:color w:val="000000" w:themeColor="text1"/>
          <w:sz w:val="24"/>
          <w:szCs w:val="24"/>
        </w:rPr>
        <w:t xml:space="preserve">ates, </w:t>
      </w:r>
      <w:r w:rsidR="001D7824" w:rsidRPr="00DC1843">
        <w:rPr>
          <w:rFonts w:asciiTheme="minorHAnsi" w:hAnsiTheme="minorHAnsi" w:cstheme="minorHAnsi"/>
          <w:color w:val="000000" w:themeColor="text1"/>
          <w:sz w:val="24"/>
          <w:szCs w:val="24"/>
        </w:rPr>
        <w:t>2020</w:t>
      </w:r>
      <w:r w:rsidR="00CE5A39" w:rsidRPr="00DC1843">
        <w:rPr>
          <w:rFonts w:asciiTheme="minorHAnsi" w:hAnsiTheme="minorHAnsi" w:cstheme="minorHAnsi"/>
          <w:color w:val="000000" w:themeColor="text1"/>
          <w:sz w:val="24"/>
          <w:szCs w:val="24"/>
        </w:rPr>
        <w:t>)</w:t>
      </w:r>
      <w:r w:rsidRPr="00DC1843">
        <w:rPr>
          <w:rFonts w:asciiTheme="minorHAnsi" w:hAnsiTheme="minorHAnsi" w:cstheme="minorHAnsi"/>
          <w:color w:val="000000" w:themeColor="text1"/>
          <w:sz w:val="24"/>
          <w:szCs w:val="24"/>
        </w:rPr>
        <w:t>.</w:t>
      </w:r>
      <w:r w:rsidR="00DC1843">
        <w:rPr>
          <w:rFonts w:asciiTheme="minorHAnsi" w:hAnsiTheme="minorHAnsi" w:cstheme="minorHAnsi"/>
          <w:color w:val="000000" w:themeColor="text1"/>
          <w:sz w:val="24"/>
          <w:szCs w:val="24"/>
        </w:rPr>
        <w:t xml:space="preserve"> Evans (2020) reports on the withdrawal of many wobble rooms </w:t>
      </w:r>
      <w:r w:rsidR="00EA00DB">
        <w:rPr>
          <w:rFonts w:asciiTheme="minorHAnsi" w:hAnsiTheme="minorHAnsi" w:cstheme="minorHAnsi"/>
          <w:color w:val="000000" w:themeColor="text1"/>
          <w:sz w:val="24"/>
          <w:szCs w:val="24"/>
        </w:rPr>
        <w:t xml:space="preserve">in the aftermath of </w:t>
      </w:r>
      <w:r w:rsidR="00EA00DB" w:rsidRPr="00BE0540">
        <w:rPr>
          <w:rFonts w:asciiTheme="minorHAnsi" w:hAnsiTheme="minorHAnsi" w:cstheme="minorHAnsi"/>
          <w:color w:val="000000" w:themeColor="text1"/>
          <w:sz w:val="24"/>
          <w:szCs w:val="24"/>
        </w:rPr>
        <w:lastRenderedPageBreak/>
        <w:t xml:space="preserve">the Covid-19 emergency. </w:t>
      </w:r>
      <w:r w:rsidRPr="00BE0540">
        <w:rPr>
          <w:rFonts w:asciiTheme="minorHAnsi" w:hAnsiTheme="minorHAnsi" w:cstheme="minorHAnsi"/>
          <w:color w:val="000000" w:themeColor="text1"/>
          <w:sz w:val="24"/>
          <w:szCs w:val="24"/>
        </w:rPr>
        <w:t xml:space="preserve"> Therefore, </w:t>
      </w:r>
      <w:r w:rsidR="00EA00DB" w:rsidRPr="00BE0540">
        <w:rPr>
          <w:rFonts w:asciiTheme="minorHAnsi" w:hAnsiTheme="minorHAnsi" w:cstheme="minorHAnsi"/>
          <w:color w:val="000000" w:themeColor="text1"/>
          <w:sz w:val="24"/>
          <w:szCs w:val="24"/>
        </w:rPr>
        <w:t>despite successful evidence, t</w:t>
      </w:r>
      <w:r w:rsidR="00AE6ACE" w:rsidRPr="00BE0540">
        <w:rPr>
          <w:rFonts w:asciiTheme="minorHAnsi" w:hAnsiTheme="minorHAnsi" w:cstheme="minorHAnsi"/>
          <w:color w:val="000000" w:themeColor="text1"/>
          <w:sz w:val="24"/>
          <w:szCs w:val="24"/>
        </w:rPr>
        <w:t>he provision</w:t>
      </w:r>
      <w:r w:rsidRPr="00BE0540">
        <w:rPr>
          <w:rFonts w:asciiTheme="minorHAnsi" w:hAnsiTheme="minorHAnsi" w:cstheme="minorHAnsi"/>
          <w:color w:val="000000" w:themeColor="text1"/>
          <w:sz w:val="24"/>
          <w:szCs w:val="24"/>
        </w:rPr>
        <w:t xml:space="preserve"> of wobble spaces </w:t>
      </w:r>
      <w:r w:rsidR="004D33B3" w:rsidRPr="00BE0540">
        <w:rPr>
          <w:rFonts w:asciiTheme="minorHAnsi" w:hAnsiTheme="minorHAnsi" w:cstheme="minorHAnsi"/>
          <w:color w:val="000000" w:themeColor="text1"/>
          <w:sz w:val="24"/>
          <w:szCs w:val="24"/>
        </w:rPr>
        <w:t>is not</w:t>
      </w:r>
      <w:r w:rsidRPr="00BE0540">
        <w:rPr>
          <w:rFonts w:asciiTheme="minorHAnsi" w:hAnsiTheme="minorHAnsi" w:cstheme="minorHAnsi"/>
          <w:color w:val="000000" w:themeColor="text1"/>
          <w:sz w:val="24"/>
          <w:szCs w:val="24"/>
        </w:rPr>
        <w:t xml:space="preserve"> w</w:t>
      </w:r>
      <w:r w:rsidR="002414F3" w:rsidRPr="00BE0540">
        <w:rPr>
          <w:rFonts w:asciiTheme="minorHAnsi" w:hAnsiTheme="minorHAnsi" w:cstheme="minorHAnsi"/>
          <w:color w:val="000000" w:themeColor="text1"/>
          <w:sz w:val="24"/>
          <w:szCs w:val="24"/>
        </w:rPr>
        <w:t xml:space="preserve">idely </w:t>
      </w:r>
      <w:r w:rsidR="00EA00DB" w:rsidRPr="00BE0540">
        <w:rPr>
          <w:rFonts w:asciiTheme="minorHAnsi" w:hAnsiTheme="minorHAnsi" w:cstheme="minorHAnsi"/>
          <w:color w:val="000000" w:themeColor="text1"/>
          <w:sz w:val="24"/>
          <w:szCs w:val="24"/>
        </w:rPr>
        <w:t xml:space="preserve">or permanently </w:t>
      </w:r>
      <w:r w:rsidRPr="00BE0540">
        <w:rPr>
          <w:rFonts w:asciiTheme="minorHAnsi" w:hAnsiTheme="minorHAnsi" w:cstheme="minorHAnsi"/>
          <w:color w:val="000000" w:themeColor="text1"/>
          <w:sz w:val="24"/>
          <w:szCs w:val="24"/>
        </w:rPr>
        <w:t>established even within health care and</w:t>
      </w:r>
      <w:r w:rsidR="00F36384" w:rsidRPr="00BE0540">
        <w:rPr>
          <w:rFonts w:asciiTheme="minorHAnsi" w:hAnsiTheme="minorHAnsi" w:cstheme="minorHAnsi"/>
          <w:color w:val="000000" w:themeColor="text1"/>
          <w:sz w:val="24"/>
          <w:szCs w:val="24"/>
        </w:rPr>
        <w:t xml:space="preserve">, as far as we are able to </w:t>
      </w:r>
      <w:r w:rsidR="004D33B3" w:rsidRPr="00BE0540">
        <w:rPr>
          <w:rFonts w:asciiTheme="minorHAnsi" w:hAnsiTheme="minorHAnsi" w:cstheme="minorHAnsi"/>
          <w:color w:val="000000" w:themeColor="text1"/>
          <w:sz w:val="24"/>
          <w:szCs w:val="24"/>
        </w:rPr>
        <w:t>discern</w:t>
      </w:r>
      <w:r w:rsidR="000B5A7A" w:rsidRPr="00BE0540">
        <w:rPr>
          <w:rFonts w:asciiTheme="minorHAnsi" w:hAnsiTheme="minorHAnsi" w:cstheme="minorHAnsi"/>
          <w:color w:val="000000" w:themeColor="text1"/>
          <w:sz w:val="24"/>
          <w:szCs w:val="24"/>
        </w:rPr>
        <w:t xml:space="preserve"> from our literature review</w:t>
      </w:r>
      <w:r w:rsidR="004D33B3" w:rsidRPr="00BE0540">
        <w:rPr>
          <w:rFonts w:asciiTheme="minorHAnsi" w:hAnsiTheme="minorHAnsi" w:cstheme="minorHAnsi"/>
          <w:color w:val="000000" w:themeColor="text1"/>
          <w:sz w:val="24"/>
          <w:szCs w:val="24"/>
        </w:rPr>
        <w:t>, not</w:t>
      </w:r>
      <w:r w:rsidRPr="00BE0540">
        <w:rPr>
          <w:rFonts w:asciiTheme="minorHAnsi" w:hAnsiTheme="minorHAnsi" w:cstheme="minorHAnsi"/>
          <w:color w:val="000000" w:themeColor="text1"/>
          <w:sz w:val="24"/>
          <w:szCs w:val="24"/>
        </w:rPr>
        <w:t xml:space="preserve"> </w:t>
      </w:r>
      <w:r w:rsidR="00F36384" w:rsidRPr="00BE0540">
        <w:rPr>
          <w:rFonts w:asciiTheme="minorHAnsi" w:hAnsiTheme="minorHAnsi" w:cstheme="minorHAnsi"/>
          <w:color w:val="000000" w:themeColor="text1"/>
          <w:sz w:val="24"/>
          <w:szCs w:val="24"/>
        </w:rPr>
        <w:t>previously utilised</w:t>
      </w:r>
      <w:r w:rsidRPr="00BE0540">
        <w:rPr>
          <w:rFonts w:asciiTheme="minorHAnsi" w:hAnsiTheme="minorHAnsi" w:cstheme="minorHAnsi"/>
          <w:color w:val="000000" w:themeColor="text1"/>
          <w:sz w:val="24"/>
          <w:szCs w:val="24"/>
        </w:rPr>
        <w:t xml:space="preserve"> at all within social work</w:t>
      </w:r>
      <w:r w:rsidR="00CE5A39" w:rsidRPr="00BE0540">
        <w:rPr>
          <w:rFonts w:asciiTheme="minorHAnsi" w:hAnsiTheme="minorHAnsi" w:cstheme="minorHAnsi"/>
          <w:color w:val="000000" w:themeColor="text1"/>
          <w:sz w:val="24"/>
          <w:szCs w:val="24"/>
        </w:rPr>
        <w:t xml:space="preserve">. </w:t>
      </w:r>
      <w:r w:rsidR="00C31B11" w:rsidRPr="00BE0540">
        <w:rPr>
          <w:rFonts w:asciiTheme="minorHAnsi" w:hAnsiTheme="minorHAnsi" w:cstheme="minorHAnsi"/>
          <w:color w:val="000000" w:themeColor="text1"/>
          <w:sz w:val="24"/>
          <w:szCs w:val="24"/>
        </w:rPr>
        <w:t xml:space="preserve">The study discussed within this article is a response to both the gap in the literature and the </w:t>
      </w:r>
      <w:r w:rsidR="000B5A7A" w:rsidRPr="00BE0540">
        <w:rPr>
          <w:rFonts w:asciiTheme="minorHAnsi" w:hAnsiTheme="minorHAnsi" w:cstheme="minorHAnsi"/>
          <w:color w:val="000000" w:themeColor="text1"/>
          <w:sz w:val="24"/>
          <w:szCs w:val="24"/>
        </w:rPr>
        <w:t xml:space="preserve">apparent </w:t>
      </w:r>
      <w:r w:rsidR="00C31B11" w:rsidRPr="00BE0540">
        <w:rPr>
          <w:rFonts w:asciiTheme="minorHAnsi" w:hAnsiTheme="minorHAnsi" w:cstheme="minorHAnsi"/>
          <w:color w:val="000000" w:themeColor="text1"/>
          <w:sz w:val="24"/>
          <w:szCs w:val="24"/>
        </w:rPr>
        <w:t xml:space="preserve">lack of </w:t>
      </w:r>
      <w:r w:rsidR="00C31B11" w:rsidRPr="00F43883">
        <w:rPr>
          <w:rFonts w:asciiTheme="minorHAnsi" w:hAnsiTheme="minorHAnsi" w:cstheme="minorHAnsi"/>
          <w:color w:val="000000" w:themeColor="text1"/>
          <w:sz w:val="24"/>
          <w:szCs w:val="24"/>
        </w:rPr>
        <w:t>provision within social work practice settings.</w:t>
      </w:r>
    </w:p>
    <w:p w14:paraId="353D17A0" w14:textId="77777777" w:rsidR="005833AF" w:rsidRPr="00F43883" w:rsidRDefault="005833AF" w:rsidP="00F43883">
      <w:pPr>
        <w:spacing w:line="360" w:lineRule="auto"/>
        <w:rPr>
          <w:rFonts w:asciiTheme="minorHAnsi" w:hAnsiTheme="minorHAnsi" w:cstheme="minorHAnsi"/>
          <w:color w:val="000000" w:themeColor="text1"/>
          <w:sz w:val="24"/>
          <w:szCs w:val="24"/>
        </w:rPr>
      </w:pPr>
    </w:p>
    <w:p w14:paraId="1268315D" w14:textId="77777777" w:rsidR="00C31B11" w:rsidRPr="00F43883" w:rsidRDefault="00C31B11" w:rsidP="00F43883">
      <w:pPr>
        <w:spacing w:line="360" w:lineRule="auto"/>
        <w:rPr>
          <w:rFonts w:asciiTheme="minorHAnsi" w:hAnsiTheme="minorHAnsi" w:cstheme="minorHAnsi"/>
          <w:color w:val="000000" w:themeColor="text1"/>
          <w:sz w:val="24"/>
          <w:szCs w:val="24"/>
        </w:rPr>
      </w:pPr>
    </w:p>
    <w:p w14:paraId="6580EB54" w14:textId="3E47FAFE" w:rsidR="00F906B5" w:rsidRDefault="00F906B5" w:rsidP="00F43883">
      <w:pPr>
        <w:spacing w:line="360" w:lineRule="auto"/>
        <w:rPr>
          <w:rFonts w:asciiTheme="minorHAnsi" w:hAnsiTheme="minorHAnsi" w:cstheme="minorHAnsi"/>
          <w:b/>
          <w:bCs/>
          <w:color w:val="000000" w:themeColor="text1"/>
          <w:sz w:val="24"/>
          <w:szCs w:val="24"/>
        </w:rPr>
      </w:pPr>
      <w:r w:rsidRPr="00F43883">
        <w:rPr>
          <w:rFonts w:asciiTheme="minorHAnsi" w:hAnsiTheme="minorHAnsi" w:cstheme="minorHAnsi"/>
          <w:b/>
          <w:bCs/>
          <w:color w:val="000000" w:themeColor="text1"/>
          <w:sz w:val="24"/>
          <w:szCs w:val="24"/>
        </w:rPr>
        <w:t xml:space="preserve">Research Design </w:t>
      </w:r>
    </w:p>
    <w:p w14:paraId="1D73688A" w14:textId="4238E654" w:rsidR="00115BEA" w:rsidRPr="00BE0540" w:rsidRDefault="00115BEA" w:rsidP="00115BEA">
      <w:pPr>
        <w:spacing w:line="360" w:lineRule="auto"/>
        <w:rPr>
          <w:rFonts w:asciiTheme="minorHAnsi" w:hAnsiTheme="minorHAnsi" w:cstheme="minorHAnsi"/>
          <w:color w:val="000000" w:themeColor="text1"/>
          <w:sz w:val="24"/>
          <w:szCs w:val="24"/>
        </w:rPr>
      </w:pPr>
      <w:r w:rsidRPr="00BE0540">
        <w:rPr>
          <w:rFonts w:asciiTheme="minorHAnsi" w:hAnsiTheme="minorHAnsi" w:cstheme="minorHAnsi"/>
          <w:color w:val="000000" w:themeColor="text1"/>
          <w:sz w:val="24"/>
          <w:szCs w:val="24"/>
        </w:rPr>
        <w:t xml:space="preserve">The virtual wobble space project described in this paper </w:t>
      </w:r>
      <w:r w:rsidR="00641C31" w:rsidRPr="00BE0540">
        <w:rPr>
          <w:rFonts w:asciiTheme="minorHAnsi" w:hAnsiTheme="minorHAnsi" w:cstheme="minorHAnsi"/>
          <w:color w:val="000000" w:themeColor="text1"/>
          <w:sz w:val="24"/>
          <w:szCs w:val="24"/>
        </w:rPr>
        <w:t>was a development</w:t>
      </w:r>
      <w:r w:rsidRPr="00BE0540">
        <w:rPr>
          <w:rFonts w:asciiTheme="minorHAnsi" w:hAnsiTheme="minorHAnsi" w:cstheme="minorHAnsi"/>
          <w:color w:val="000000" w:themeColor="text1"/>
          <w:sz w:val="24"/>
          <w:szCs w:val="24"/>
        </w:rPr>
        <w:t xml:space="preserve"> from a series of ‘Mental Health and wellbeing Workshops’ led by the second author and commissioned </w:t>
      </w:r>
      <w:r w:rsidR="00641C31" w:rsidRPr="00BE0540">
        <w:rPr>
          <w:rFonts w:asciiTheme="minorHAnsi" w:hAnsiTheme="minorHAnsi" w:cstheme="minorHAnsi"/>
          <w:color w:val="000000" w:themeColor="text1"/>
          <w:sz w:val="24"/>
          <w:szCs w:val="24"/>
        </w:rPr>
        <w:t xml:space="preserve">rapidly </w:t>
      </w:r>
      <w:r w:rsidRPr="00BE0540">
        <w:rPr>
          <w:rFonts w:asciiTheme="minorHAnsi" w:hAnsiTheme="minorHAnsi" w:cstheme="minorHAnsi"/>
          <w:color w:val="000000" w:themeColor="text1"/>
          <w:sz w:val="24"/>
          <w:szCs w:val="24"/>
        </w:rPr>
        <w:t>by several London boroughs both during and in the aftermath of the Covid-19 pandemic. The context for these workshops was the significant number of deaths from Covid-19 and consequent concerns about the impact on staff wellbeing. The first author was invited to participate in the workshops due to her expertise in areas of death and loss (Authors own, 2022; 2017; 2021)</w:t>
      </w:r>
    </w:p>
    <w:p w14:paraId="6F7E3E36" w14:textId="602FBDA2" w:rsidR="00115BEA" w:rsidRPr="00BE0540" w:rsidRDefault="00115BEA" w:rsidP="00115BEA">
      <w:pPr>
        <w:spacing w:line="360" w:lineRule="auto"/>
        <w:rPr>
          <w:rFonts w:asciiTheme="minorHAnsi" w:hAnsiTheme="minorHAnsi" w:cstheme="minorHAnsi"/>
          <w:color w:val="000000" w:themeColor="text1"/>
          <w:sz w:val="24"/>
          <w:szCs w:val="24"/>
        </w:rPr>
      </w:pPr>
      <w:r w:rsidRPr="00BE0540">
        <w:rPr>
          <w:rFonts w:asciiTheme="minorHAnsi" w:hAnsiTheme="minorHAnsi" w:cstheme="minorHAnsi"/>
          <w:color w:val="000000" w:themeColor="text1"/>
          <w:sz w:val="24"/>
          <w:szCs w:val="24"/>
        </w:rPr>
        <w:t xml:space="preserve">These Workshops followed a six-session model, with an emphasis on creativity (Dunn et al, 2022; Davies and Lee, 2019). </w:t>
      </w:r>
      <w:r w:rsidR="00641C31" w:rsidRPr="00BE0540">
        <w:rPr>
          <w:rFonts w:asciiTheme="minorHAnsi" w:hAnsiTheme="minorHAnsi" w:cstheme="minorHAnsi"/>
          <w:color w:val="000000" w:themeColor="text1"/>
          <w:sz w:val="24"/>
          <w:szCs w:val="24"/>
        </w:rPr>
        <w:t xml:space="preserve">The six-session model was at the request of local authority commissioners and directed by both time and financial constraints. </w:t>
      </w:r>
      <w:r w:rsidRPr="00BE0540">
        <w:rPr>
          <w:rFonts w:asciiTheme="minorHAnsi" w:hAnsiTheme="minorHAnsi" w:cstheme="minorHAnsi"/>
          <w:color w:val="000000" w:themeColor="text1"/>
          <w:sz w:val="24"/>
          <w:szCs w:val="24"/>
        </w:rPr>
        <w:t xml:space="preserve">Feedback from the initial workshops was excellent and led to their commissioning by further London boroughs. </w:t>
      </w:r>
      <w:r w:rsidR="00641C31" w:rsidRPr="00BE0540">
        <w:rPr>
          <w:rFonts w:asciiTheme="minorHAnsi" w:hAnsiTheme="minorHAnsi" w:cstheme="minorHAnsi"/>
          <w:color w:val="000000" w:themeColor="text1"/>
          <w:sz w:val="24"/>
          <w:szCs w:val="24"/>
        </w:rPr>
        <w:t xml:space="preserve">However, as these workshops were commissioned as a response to Covid-19 they were not formally evaluated as research studies. </w:t>
      </w:r>
      <w:r w:rsidRPr="00BE0540">
        <w:rPr>
          <w:rFonts w:asciiTheme="minorHAnsi" w:hAnsiTheme="minorHAnsi" w:cstheme="minorHAnsi"/>
          <w:color w:val="000000" w:themeColor="text1"/>
          <w:sz w:val="24"/>
          <w:szCs w:val="24"/>
        </w:rPr>
        <w:t xml:space="preserve">In response to this, both authors recognised a need to evaluate their success more formally, leading to the wobble space study described in this paper.  </w:t>
      </w:r>
    </w:p>
    <w:p w14:paraId="126F53E3" w14:textId="53F1E934" w:rsidR="001E0681" w:rsidRPr="00BE0540" w:rsidRDefault="001E0681" w:rsidP="00F43883">
      <w:pPr>
        <w:spacing w:line="360" w:lineRule="auto"/>
        <w:rPr>
          <w:rFonts w:asciiTheme="minorHAnsi" w:hAnsiTheme="minorHAnsi" w:cstheme="minorHAnsi"/>
          <w:color w:val="000000" w:themeColor="text1"/>
          <w:sz w:val="24"/>
          <w:szCs w:val="24"/>
        </w:rPr>
      </w:pPr>
    </w:p>
    <w:p w14:paraId="18BF1D51" w14:textId="46A3D14B" w:rsidR="00E05DA9" w:rsidRPr="00F43883" w:rsidRDefault="00E05DA9" w:rsidP="00F43883">
      <w:pPr>
        <w:spacing w:line="360" w:lineRule="auto"/>
        <w:rPr>
          <w:rFonts w:asciiTheme="minorHAnsi" w:hAnsiTheme="minorHAnsi" w:cstheme="minorHAnsi"/>
          <w:color w:val="000000" w:themeColor="text1"/>
          <w:sz w:val="24"/>
          <w:szCs w:val="24"/>
        </w:rPr>
      </w:pPr>
      <w:r w:rsidRPr="00BE0540">
        <w:rPr>
          <w:rFonts w:asciiTheme="minorHAnsi" w:hAnsiTheme="minorHAnsi" w:cstheme="minorHAnsi"/>
          <w:color w:val="000000" w:themeColor="text1"/>
          <w:sz w:val="24"/>
          <w:szCs w:val="24"/>
        </w:rPr>
        <w:t xml:space="preserve">The </w:t>
      </w:r>
      <w:r w:rsidR="00641C31" w:rsidRPr="00BE0540">
        <w:rPr>
          <w:rFonts w:asciiTheme="minorHAnsi" w:hAnsiTheme="minorHAnsi" w:cstheme="minorHAnsi"/>
          <w:color w:val="000000" w:themeColor="text1"/>
          <w:sz w:val="24"/>
          <w:szCs w:val="24"/>
        </w:rPr>
        <w:t xml:space="preserve">wobble space </w:t>
      </w:r>
      <w:r w:rsidRPr="00F43883">
        <w:rPr>
          <w:rFonts w:asciiTheme="minorHAnsi" w:hAnsiTheme="minorHAnsi" w:cstheme="minorHAnsi"/>
          <w:color w:val="000000" w:themeColor="text1"/>
          <w:sz w:val="24"/>
          <w:szCs w:val="24"/>
        </w:rPr>
        <w:t xml:space="preserve">project was funded by an internal research grant </w:t>
      </w:r>
      <w:r w:rsidR="00936DF3" w:rsidRPr="00F43883">
        <w:rPr>
          <w:rFonts w:asciiTheme="minorHAnsi" w:hAnsiTheme="minorHAnsi" w:cstheme="minorHAnsi"/>
          <w:color w:val="000000" w:themeColor="text1"/>
          <w:sz w:val="24"/>
          <w:szCs w:val="24"/>
        </w:rPr>
        <w:t>from the</w:t>
      </w:r>
      <w:r w:rsidRPr="00F43883">
        <w:rPr>
          <w:rFonts w:asciiTheme="minorHAnsi" w:hAnsiTheme="minorHAnsi" w:cstheme="minorHAnsi"/>
          <w:color w:val="000000" w:themeColor="text1"/>
          <w:sz w:val="24"/>
          <w:szCs w:val="24"/>
        </w:rPr>
        <w:t xml:space="preserve"> first author’s institution and delivered in partnership with the local authority Social Work Teaching Partnership. </w:t>
      </w:r>
      <w:r w:rsidR="00D01A9C" w:rsidRPr="00F43883">
        <w:rPr>
          <w:rFonts w:asciiTheme="minorHAnsi" w:hAnsiTheme="minorHAnsi" w:cstheme="minorHAnsi"/>
          <w:color w:val="000000" w:themeColor="text1"/>
          <w:sz w:val="24"/>
          <w:szCs w:val="24"/>
        </w:rPr>
        <w:t>In designing the study, we adapted th</w:t>
      </w:r>
      <w:r w:rsidR="00C31B11" w:rsidRPr="00F43883">
        <w:rPr>
          <w:rFonts w:asciiTheme="minorHAnsi" w:hAnsiTheme="minorHAnsi" w:cstheme="minorHAnsi"/>
          <w:color w:val="000000" w:themeColor="text1"/>
          <w:sz w:val="24"/>
          <w:szCs w:val="24"/>
        </w:rPr>
        <w:t xml:space="preserve">e initial ‘Mental Wealth and </w:t>
      </w:r>
      <w:r w:rsidR="00EA00DB">
        <w:rPr>
          <w:rFonts w:asciiTheme="minorHAnsi" w:hAnsiTheme="minorHAnsi" w:cstheme="minorHAnsi"/>
          <w:color w:val="000000" w:themeColor="text1"/>
          <w:sz w:val="24"/>
          <w:szCs w:val="24"/>
        </w:rPr>
        <w:t>W</w:t>
      </w:r>
      <w:r w:rsidR="00C31B11" w:rsidRPr="00F43883">
        <w:rPr>
          <w:rFonts w:asciiTheme="minorHAnsi" w:hAnsiTheme="minorHAnsi" w:cstheme="minorHAnsi"/>
          <w:color w:val="000000" w:themeColor="text1"/>
          <w:sz w:val="24"/>
          <w:szCs w:val="24"/>
        </w:rPr>
        <w:t>ellbeing’ workshop</w:t>
      </w:r>
      <w:r w:rsidR="00D01A9C" w:rsidRPr="00F43883">
        <w:rPr>
          <w:rFonts w:asciiTheme="minorHAnsi" w:hAnsiTheme="minorHAnsi" w:cstheme="minorHAnsi"/>
          <w:color w:val="000000" w:themeColor="text1"/>
          <w:sz w:val="24"/>
          <w:szCs w:val="24"/>
        </w:rPr>
        <w:t xml:space="preserve"> format, drawing from the evidence base on successful wobble space provision within health care settings (Gurney et al, 2020; Cooper et al, 2021; Pottinger et al, 2021)</w:t>
      </w:r>
      <w:r w:rsidR="00373EEC" w:rsidRPr="00F43883">
        <w:rPr>
          <w:rFonts w:asciiTheme="minorHAnsi" w:hAnsiTheme="minorHAnsi" w:cstheme="minorHAnsi"/>
          <w:color w:val="000000" w:themeColor="text1"/>
          <w:sz w:val="24"/>
          <w:szCs w:val="24"/>
        </w:rPr>
        <w:t xml:space="preserve">. </w:t>
      </w:r>
      <w:r w:rsidRPr="00F43883">
        <w:rPr>
          <w:rFonts w:asciiTheme="minorHAnsi" w:hAnsiTheme="minorHAnsi" w:cstheme="minorHAnsi"/>
          <w:color w:val="000000" w:themeColor="text1"/>
          <w:sz w:val="24"/>
          <w:szCs w:val="24"/>
        </w:rPr>
        <w:t xml:space="preserve">We retained the </w:t>
      </w:r>
      <w:r w:rsidR="00FD7F5F" w:rsidRPr="00F43883">
        <w:rPr>
          <w:rFonts w:asciiTheme="minorHAnsi" w:hAnsiTheme="minorHAnsi" w:cstheme="minorHAnsi"/>
          <w:color w:val="000000" w:themeColor="text1"/>
          <w:sz w:val="24"/>
          <w:szCs w:val="24"/>
        </w:rPr>
        <w:t>six-session</w:t>
      </w:r>
      <w:r w:rsidRPr="00F43883">
        <w:rPr>
          <w:rFonts w:asciiTheme="minorHAnsi" w:hAnsiTheme="minorHAnsi" w:cstheme="minorHAnsi"/>
          <w:color w:val="000000" w:themeColor="text1"/>
          <w:sz w:val="24"/>
          <w:szCs w:val="24"/>
        </w:rPr>
        <w:t xml:space="preserve"> format, in part because this had proved successful in the </w:t>
      </w:r>
      <w:r w:rsidRPr="00F43883">
        <w:rPr>
          <w:rFonts w:asciiTheme="minorHAnsi" w:hAnsiTheme="minorHAnsi" w:cstheme="minorHAnsi"/>
          <w:color w:val="000000" w:themeColor="text1"/>
          <w:sz w:val="24"/>
          <w:szCs w:val="24"/>
        </w:rPr>
        <w:lastRenderedPageBreak/>
        <w:t xml:space="preserve">previous set of workshops and </w:t>
      </w:r>
      <w:r w:rsidR="00775FBF" w:rsidRPr="00F43883">
        <w:rPr>
          <w:rFonts w:asciiTheme="minorHAnsi" w:hAnsiTheme="minorHAnsi" w:cstheme="minorHAnsi"/>
          <w:color w:val="000000" w:themeColor="text1"/>
          <w:sz w:val="24"/>
          <w:szCs w:val="24"/>
        </w:rPr>
        <w:t xml:space="preserve">also </w:t>
      </w:r>
      <w:r w:rsidRPr="00F43883">
        <w:rPr>
          <w:rFonts w:asciiTheme="minorHAnsi" w:hAnsiTheme="minorHAnsi" w:cstheme="minorHAnsi"/>
          <w:color w:val="000000" w:themeColor="text1"/>
          <w:sz w:val="24"/>
          <w:szCs w:val="24"/>
        </w:rPr>
        <w:t xml:space="preserve">pragmatically, since this was a pilot study, with funding and institutional deadlines.  </w:t>
      </w:r>
    </w:p>
    <w:p w14:paraId="7D5B8292" w14:textId="4654CCF7" w:rsidR="00A667D9" w:rsidRPr="00F43883" w:rsidRDefault="00715935" w:rsidP="00A8177D">
      <w:pPr>
        <w:pStyle w:val="NormalWeb"/>
        <w:spacing w:line="360" w:lineRule="auto"/>
        <w:rPr>
          <w:rFonts w:asciiTheme="minorHAnsi" w:hAnsiTheme="minorHAnsi" w:cstheme="minorHAnsi"/>
        </w:rPr>
      </w:pPr>
      <w:r w:rsidRPr="00F43883">
        <w:rPr>
          <w:rFonts w:asciiTheme="minorHAnsi" w:hAnsiTheme="minorHAnsi" w:cstheme="minorHAnsi"/>
          <w:color w:val="000000" w:themeColor="text1"/>
        </w:rPr>
        <w:t xml:space="preserve">Recent work by Ravalier (2022) has graphically exposed the detrimental psychological and other impacts of highly stressful working </w:t>
      </w:r>
      <w:r w:rsidR="00F43883" w:rsidRPr="00F43883">
        <w:rPr>
          <w:rFonts w:asciiTheme="minorHAnsi" w:hAnsiTheme="minorHAnsi" w:cstheme="minorHAnsi"/>
          <w:color w:val="000000" w:themeColor="text1"/>
        </w:rPr>
        <w:t xml:space="preserve">conditions </w:t>
      </w:r>
      <w:r w:rsidR="00EA00DB">
        <w:rPr>
          <w:rFonts w:asciiTheme="minorHAnsi" w:hAnsiTheme="minorHAnsi" w:cstheme="minorHAnsi"/>
          <w:color w:val="000000" w:themeColor="text1"/>
        </w:rPr>
        <w:t xml:space="preserve">within social work </w:t>
      </w:r>
      <w:r w:rsidR="00F43883" w:rsidRPr="00F43883">
        <w:rPr>
          <w:rFonts w:asciiTheme="minorHAnsi" w:hAnsiTheme="minorHAnsi" w:cstheme="minorHAnsi"/>
          <w:color w:val="000000" w:themeColor="text1"/>
        </w:rPr>
        <w:t>and</w:t>
      </w:r>
      <w:r w:rsidRPr="00F43883">
        <w:rPr>
          <w:rFonts w:asciiTheme="minorHAnsi" w:hAnsiTheme="minorHAnsi" w:cstheme="minorHAnsi"/>
          <w:color w:val="000000" w:themeColor="text1"/>
        </w:rPr>
        <w:t xml:space="preserve"> whilst this is undoubtedly vital, an undesirable </w:t>
      </w:r>
      <w:r w:rsidR="00855B72">
        <w:rPr>
          <w:rFonts w:asciiTheme="minorHAnsi" w:hAnsiTheme="minorHAnsi" w:cstheme="minorHAnsi"/>
          <w:color w:val="000000" w:themeColor="text1"/>
        </w:rPr>
        <w:t xml:space="preserve">consequence </w:t>
      </w:r>
      <w:r w:rsidR="00855B72" w:rsidRPr="00F43883">
        <w:rPr>
          <w:rFonts w:asciiTheme="minorHAnsi" w:hAnsiTheme="minorHAnsi" w:cstheme="minorHAnsi"/>
          <w:color w:val="000000" w:themeColor="text1"/>
        </w:rPr>
        <w:t>may</w:t>
      </w:r>
      <w:r w:rsidRPr="00F43883">
        <w:rPr>
          <w:rFonts w:asciiTheme="minorHAnsi" w:hAnsiTheme="minorHAnsi" w:cstheme="minorHAnsi"/>
          <w:color w:val="000000" w:themeColor="text1"/>
        </w:rPr>
        <w:t xml:space="preserve"> be that social workers learn to feel helpless in the face of what may seem</w:t>
      </w:r>
      <w:r w:rsidR="0088575F" w:rsidRPr="00F43883">
        <w:rPr>
          <w:rFonts w:asciiTheme="minorHAnsi" w:hAnsiTheme="minorHAnsi" w:cstheme="minorHAnsi"/>
          <w:color w:val="000000" w:themeColor="text1"/>
        </w:rPr>
        <w:t>,</w:t>
      </w:r>
      <w:r w:rsidRPr="00F43883">
        <w:rPr>
          <w:rFonts w:asciiTheme="minorHAnsi" w:hAnsiTheme="minorHAnsi" w:cstheme="minorHAnsi"/>
          <w:color w:val="000000" w:themeColor="text1"/>
        </w:rPr>
        <w:t xml:space="preserve"> at time</w:t>
      </w:r>
      <w:r w:rsidR="0088575F" w:rsidRPr="00F43883">
        <w:rPr>
          <w:rFonts w:asciiTheme="minorHAnsi" w:hAnsiTheme="minorHAnsi" w:cstheme="minorHAnsi"/>
          <w:color w:val="000000" w:themeColor="text1"/>
        </w:rPr>
        <w:t>s,</w:t>
      </w:r>
      <w:r w:rsidRPr="00F43883">
        <w:rPr>
          <w:rFonts w:asciiTheme="minorHAnsi" w:hAnsiTheme="minorHAnsi" w:cstheme="minorHAnsi"/>
          <w:color w:val="000000" w:themeColor="text1"/>
        </w:rPr>
        <w:t xml:space="preserve"> like overwhelming challenges (Seligman</w:t>
      </w:r>
      <w:r w:rsidR="0088575F" w:rsidRPr="00F43883">
        <w:rPr>
          <w:rFonts w:asciiTheme="minorHAnsi" w:hAnsiTheme="minorHAnsi" w:cstheme="minorHAnsi"/>
          <w:color w:val="000000" w:themeColor="text1"/>
        </w:rPr>
        <w:t xml:space="preserve">, 1992). </w:t>
      </w:r>
      <w:r w:rsidR="00A667D9" w:rsidRPr="00F43883">
        <w:rPr>
          <w:rFonts w:asciiTheme="minorHAnsi" w:hAnsiTheme="minorHAnsi" w:cstheme="minorHAnsi"/>
        </w:rPr>
        <w:t xml:space="preserve">Conscious of </w:t>
      </w:r>
      <w:r w:rsidR="000B05FF" w:rsidRPr="00F43883">
        <w:rPr>
          <w:rFonts w:asciiTheme="minorHAnsi" w:hAnsiTheme="minorHAnsi" w:cstheme="minorHAnsi"/>
        </w:rPr>
        <w:t xml:space="preserve">this </w:t>
      </w:r>
      <w:r w:rsidR="00A8177D">
        <w:rPr>
          <w:rFonts w:asciiTheme="minorHAnsi" w:hAnsiTheme="minorHAnsi" w:cstheme="minorHAnsi"/>
        </w:rPr>
        <w:t xml:space="preserve">and other </w:t>
      </w:r>
      <w:r w:rsidR="0088575F" w:rsidRPr="00F43883">
        <w:rPr>
          <w:rFonts w:asciiTheme="minorHAnsi" w:hAnsiTheme="minorHAnsi" w:cstheme="minorHAnsi"/>
        </w:rPr>
        <w:t xml:space="preserve">existing work </w:t>
      </w:r>
      <w:r w:rsidR="00775FBF" w:rsidRPr="00F43883">
        <w:rPr>
          <w:rFonts w:asciiTheme="minorHAnsi" w:hAnsiTheme="minorHAnsi" w:cstheme="minorHAnsi"/>
        </w:rPr>
        <w:t xml:space="preserve">in </w:t>
      </w:r>
      <w:r w:rsidR="0088040C" w:rsidRPr="00F43883">
        <w:rPr>
          <w:rFonts w:asciiTheme="minorHAnsi" w:hAnsiTheme="minorHAnsi" w:cstheme="minorHAnsi"/>
        </w:rPr>
        <w:t>expos</w:t>
      </w:r>
      <w:r w:rsidR="00775FBF" w:rsidRPr="00F43883">
        <w:rPr>
          <w:rFonts w:asciiTheme="minorHAnsi" w:hAnsiTheme="minorHAnsi" w:cstheme="minorHAnsi"/>
        </w:rPr>
        <w:t>ing</w:t>
      </w:r>
      <w:r w:rsidR="0088575F" w:rsidRPr="00F43883">
        <w:rPr>
          <w:rFonts w:asciiTheme="minorHAnsi" w:hAnsiTheme="minorHAnsi" w:cstheme="minorHAnsi"/>
        </w:rPr>
        <w:t xml:space="preserve"> the </w:t>
      </w:r>
      <w:r w:rsidR="00A667D9" w:rsidRPr="00F43883">
        <w:rPr>
          <w:rFonts w:asciiTheme="minorHAnsi" w:hAnsiTheme="minorHAnsi" w:cstheme="minorHAnsi"/>
        </w:rPr>
        <w:t xml:space="preserve">considerable </w:t>
      </w:r>
      <w:r w:rsidR="00FD7F5F" w:rsidRPr="00F43883">
        <w:rPr>
          <w:rFonts w:asciiTheme="minorHAnsi" w:hAnsiTheme="minorHAnsi" w:cstheme="minorHAnsi"/>
        </w:rPr>
        <w:t xml:space="preserve">challenges </w:t>
      </w:r>
      <w:r w:rsidR="00F43883" w:rsidRPr="00F43883">
        <w:rPr>
          <w:rFonts w:asciiTheme="minorHAnsi" w:hAnsiTheme="minorHAnsi" w:cstheme="minorHAnsi"/>
        </w:rPr>
        <w:t>to social</w:t>
      </w:r>
      <w:r w:rsidR="002F16CC" w:rsidRPr="00F43883">
        <w:rPr>
          <w:rFonts w:asciiTheme="minorHAnsi" w:hAnsiTheme="minorHAnsi" w:cstheme="minorHAnsi"/>
        </w:rPr>
        <w:t xml:space="preserve"> work, both prior </w:t>
      </w:r>
      <w:r w:rsidR="00347792" w:rsidRPr="00F43883">
        <w:rPr>
          <w:rFonts w:asciiTheme="minorHAnsi" w:hAnsiTheme="minorHAnsi" w:cstheme="minorHAnsi"/>
        </w:rPr>
        <w:t xml:space="preserve">to, </w:t>
      </w:r>
      <w:r w:rsidR="002F16CC" w:rsidRPr="00F43883">
        <w:rPr>
          <w:rFonts w:asciiTheme="minorHAnsi" w:hAnsiTheme="minorHAnsi" w:cstheme="minorHAnsi"/>
        </w:rPr>
        <w:t xml:space="preserve">during and in the aftermath of </w:t>
      </w:r>
      <w:r w:rsidR="00A667D9" w:rsidRPr="00F43883">
        <w:rPr>
          <w:rFonts w:asciiTheme="minorHAnsi" w:hAnsiTheme="minorHAnsi" w:cstheme="minorHAnsi"/>
        </w:rPr>
        <w:t>the Covid-19 pandemic</w:t>
      </w:r>
      <w:r w:rsidR="00975E10" w:rsidRPr="00F43883">
        <w:rPr>
          <w:rFonts w:asciiTheme="minorHAnsi" w:hAnsiTheme="minorHAnsi" w:cstheme="minorHAnsi"/>
        </w:rPr>
        <w:t xml:space="preserve"> (</w:t>
      </w:r>
      <w:r w:rsidR="00975E10" w:rsidRPr="00F43883">
        <w:rPr>
          <w:rFonts w:asciiTheme="minorHAnsi" w:hAnsiTheme="minorHAnsi" w:cstheme="minorHAnsi"/>
          <w:color w:val="000000" w:themeColor="text1"/>
        </w:rPr>
        <w:t xml:space="preserve">Hansung and Stoner, 2008; Sanchez Moreno, 2014; </w:t>
      </w:r>
      <w:proofErr w:type="spellStart"/>
      <w:r w:rsidR="00975E10" w:rsidRPr="00F43883">
        <w:rPr>
          <w:rFonts w:asciiTheme="minorHAnsi" w:hAnsiTheme="minorHAnsi" w:cstheme="minorHAnsi"/>
          <w:color w:val="000000" w:themeColor="text1"/>
        </w:rPr>
        <w:t>Ravalier</w:t>
      </w:r>
      <w:proofErr w:type="spellEnd"/>
      <w:r w:rsidR="00975E10" w:rsidRPr="00F43883">
        <w:rPr>
          <w:rFonts w:asciiTheme="minorHAnsi" w:hAnsiTheme="minorHAnsi" w:cstheme="minorHAnsi"/>
          <w:color w:val="000000" w:themeColor="text1"/>
        </w:rPr>
        <w:t>, 2022</w:t>
      </w:r>
      <w:r w:rsidR="00855B72" w:rsidRPr="00F43883">
        <w:rPr>
          <w:rFonts w:asciiTheme="minorHAnsi" w:hAnsiTheme="minorHAnsi" w:cstheme="minorHAnsi"/>
          <w:color w:val="000000" w:themeColor="text1"/>
        </w:rPr>
        <w:t xml:space="preserve">) </w:t>
      </w:r>
      <w:r w:rsidR="00E53866" w:rsidRPr="00E53866">
        <w:rPr>
          <w:rFonts w:asciiTheme="minorHAnsi" w:hAnsiTheme="minorHAnsi" w:cstheme="minorHAnsi"/>
          <w:color w:val="FF0000"/>
        </w:rPr>
        <w:t xml:space="preserve">ontologically we </w:t>
      </w:r>
      <w:r w:rsidR="0088575F" w:rsidRPr="00F43883">
        <w:rPr>
          <w:rFonts w:asciiTheme="minorHAnsi" w:hAnsiTheme="minorHAnsi" w:cstheme="minorHAnsi"/>
        </w:rPr>
        <w:t xml:space="preserve">chose to offer an alternative to </w:t>
      </w:r>
      <w:r w:rsidR="009131C6" w:rsidRPr="00F43883">
        <w:rPr>
          <w:rFonts w:asciiTheme="minorHAnsi" w:hAnsiTheme="minorHAnsi" w:cstheme="minorHAnsi"/>
        </w:rPr>
        <w:t xml:space="preserve">the </w:t>
      </w:r>
      <w:r w:rsidR="00151346" w:rsidRPr="00F43883">
        <w:rPr>
          <w:rFonts w:asciiTheme="minorHAnsi" w:hAnsiTheme="minorHAnsi" w:cstheme="minorHAnsi"/>
        </w:rPr>
        <w:t xml:space="preserve">prevailing </w:t>
      </w:r>
      <w:r w:rsidR="009131C6" w:rsidRPr="00F43883">
        <w:rPr>
          <w:rFonts w:asciiTheme="minorHAnsi" w:hAnsiTheme="minorHAnsi" w:cstheme="minorHAnsi"/>
        </w:rPr>
        <w:t>focus on stress, retention and burnout. T</w:t>
      </w:r>
      <w:r w:rsidR="009131C6" w:rsidRPr="00F43883">
        <w:rPr>
          <w:rFonts w:asciiTheme="minorHAnsi" w:hAnsiTheme="minorHAnsi" w:cstheme="minorHAnsi"/>
          <w:color w:val="000000" w:themeColor="text1"/>
        </w:rPr>
        <w:t xml:space="preserve">herefore, </w:t>
      </w:r>
      <w:r w:rsidR="00975E10" w:rsidRPr="00F43883">
        <w:rPr>
          <w:rFonts w:asciiTheme="minorHAnsi" w:hAnsiTheme="minorHAnsi" w:cstheme="minorHAnsi"/>
          <w:color w:val="000000" w:themeColor="text1"/>
        </w:rPr>
        <w:t>the motif</w:t>
      </w:r>
      <w:r w:rsidR="009131C6" w:rsidRPr="00F43883">
        <w:rPr>
          <w:rFonts w:asciiTheme="minorHAnsi" w:hAnsiTheme="minorHAnsi" w:cstheme="minorHAnsi"/>
          <w:color w:val="000000" w:themeColor="text1"/>
        </w:rPr>
        <w:t xml:space="preserve"> at the heart of our study design was the ‘Weeble</w:t>
      </w:r>
      <w:r w:rsidR="003214D3" w:rsidRPr="00F43883">
        <w:rPr>
          <w:rFonts w:asciiTheme="minorHAnsi" w:hAnsiTheme="minorHAnsi" w:cstheme="minorHAnsi"/>
          <w:color w:val="000000" w:themeColor="text1"/>
        </w:rPr>
        <w:t>’, a</w:t>
      </w:r>
      <w:r w:rsidR="009131C6" w:rsidRPr="00F43883">
        <w:rPr>
          <w:rFonts w:asciiTheme="minorHAnsi" w:hAnsiTheme="minorHAnsi" w:cstheme="minorHAnsi"/>
          <w:color w:val="000000" w:themeColor="text1"/>
        </w:rPr>
        <w:t xml:space="preserve"> popular 1970’s toy</w:t>
      </w:r>
      <w:r w:rsidR="00975E10" w:rsidRPr="00F43883">
        <w:rPr>
          <w:rFonts w:asciiTheme="minorHAnsi" w:hAnsiTheme="minorHAnsi" w:cstheme="minorHAnsi"/>
          <w:color w:val="000000" w:themeColor="text1"/>
        </w:rPr>
        <w:t>,</w:t>
      </w:r>
      <w:r w:rsidR="009131C6" w:rsidRPr="00F43883">
        <w:rPr>
          <w:rFonts w:asciiTheme="minorHAnsi" w:hAnsiTheme="minorHAnsi" w:cstheme="minorHAnsi"/>
          <w:color w:val="000000" w:themeColor="text1"/>
        </w:rPr>
        <w:t xml:space="preserve"> whose distinguishing character was that they could ‘</w:t>
      </w:r>
      <w:r w:rsidR="009131C6" w:rsidRPr="00F43883">
        <w:rPr>
          <w:rFonts w:asciiTheme="minorHAnsi" w:hAnsiTheme="minorHAnsi" w:cstheme="minorHAnsi"/>
        </w:rPr>
        <w:t xml:space="preserve">wobble but not fall down’ </w:t>
      </w:r>
      <w:r w:rsidR="003214D3" w:rsidRPr="00F43883">
        <w:rPr>
          <w:rFonts w:asciiTheme="minorHAnsi" w:hAnsiTheme="minorHAnsi" w:cstheme="minorHAnsi"/>
          <w:color w:val="000000" w:themeColor="text1"/>
        </w:rPr>
        <w:t>(DiAmbrosio, 2006, p.263)</w:t>
      </w:r>
      <w:r w:rsidR="003214D3">
        <w:rPr>
          <w:rFonts w:asciiTheme="minorHAnsi" w:hAnsiTheme="minorHAnsi" w:cstheme="minorHAnsi"/>
          <w:color w:val="000000" w:themeColor="text1"/>
        </w:rPr>
        <w:t xml:space="preserve">. </w:t>
      </w:r>
      <w:r w:rsidR="00151346" w:rsidRPr="00F43883">
        <w:rPr>
          <w:rFonts w:asciiTheme="minorHAnsi" w:hAnsiTheme="minorHAnsi" w:cstheme="minorHAnsi"/>
        </w:rPr>
        <w:t>Drawing from DiAmbrosio (2006</w:t>
      </w:r>
      <w:r w:rsidR="00EA00DB" w:rsidRPr="00F43883">
        <w:rPr>
          <w:rFonts w:asciiTheme="minorHAnsi" w:hAnsiTheme="minorHAnsi" w:cstheme="minorHAnsi"/>
        </w:rPr>
        <w:t>) we</w:t>
      </w:r>
      <w:r w:rsidR="00A667D9" w:rsidRPr="00F43883">
        <w:rPr>
          <w:rFonts w:asciiTheme="minorHAnsi" w:hAnsiTheme="minorHAnsi" w:cstheme="minorHAnsi"/>
        </w:rPr>
        <w:t xml:space="preserve"> agreed that the study design should provide an opportunity for celebration </w:t>
      </w:r>
      <w:r w:rsidR="00151346" w:rsidRPr="00F43883">
        <w:rPr>
          <w:rFonts w:asciiTheme="minorHAnsi" w:hAnsiTheme="minorHAnsi" w:cstheme="minorHAnsi"/>
        </w:rPr>
        <w:t xml:space="preserve">of </w:t>
      </w:r>
      <w:r w:rsidR="00A667D9" w:rsidRPr="00F43883">
        <w:rPr>
          <w:rFonts w:asciiTheme="minorHAnsi" w:hAnsiTheme="minorHAnsi" w:cstheme="minorHAnsi"/>
        </w:rPr>
        <w:t>‘the positive experience of individuals, positive personality, and</w:t>
      </w:r>
      <w:r w:rsidR="004515FD">
        <w:rPr>
          <w:rFonts w:asciiTheme="minorHAnsi" w:hAnsiTheme="minorHAnsi" w:cstheme="minorHAnsi"/>
        </w:rPr>
        <w:t xml:space="preserve"> </w:t>
      </w:r>
      <w:r w:rsidR="00A667D9" w:rsidRPr="00F43883">
        <w:rPr>
          <w:rFonts w:asciiTheme="minorHAnsi" w:hAnsiTheme="minorHAnsi" w:cstheme="minorHAnsi"/>
        </w:rPr>
        <w:t>social context in which positive experiences can occur</w:t>
      </w:r>
      <w:r w:rsidR="00F653A9" w:rsidRPr="00F43883">
        <w:rPr>
          <w:rFonts w:asciiTheme="minorHAnsi" w:hAnsiTheme="minorHAnsi" w:cstheme="minorHAnsi"/>
        </w:rPr>
        <w:t xml:space="preserve">’ (2006, p.263). </w:t>
      </w:r>
      <w:r w:rsidR="00A667D9" w:rsidRPr="00F43883">
        <w:rPr>
          <w:rFonts w:asciiTheme="minorHAnsi" w:hAnsiTheme="minorHAnsi" w:cstheme="minorHAnsi"/>
        </w:rPr>
        <w:t>This purposeful</w:t>
      </w:r>
      <w:r w:rsidR="00980BE5">
        <w:rPr>
          <w:rFonts w:asciiTheme="minorHAnsi" w:hAnsiTheme="minorHAnsi" w:cstheme="minorHAnsi"/>
        </w:rPr>
        <w:t xml:space="preserve">, </w:t>
      </w:r>
      <w:r w:rsidR="00980BE5" w:rsidRPr="00BE0540">
        <w:rPr>
          <w:rFonts w:asciiTheme="minorHAnsi" w:hAnsiTheme="minorHAnsi" w:cstheme="minorHAnsi"/>
          <w:color w:val="000000" w:themeColor="text1"/>
        </w:rPr>
        <w:t xml:space="preserve">epistemological </w:t>
      </w:r>
      <w:r w:rsidR="00980BE5" w:rsidRPr="00F43883">
        <w:rPr>
          <w:rFonts w:asciiTheme="minorHAnsi" w:hAnsiTheme="minorHAnsi" w:cstheme="minorHAnsi"/>
        </w:rPr>
        <w:t>focus</w:t>
      </w:r>
      <w:r w:rsidR="00A667D9" w:rsidRPr="00F43883">
        <w:rPr>
          <w:rFonts w:asciiTheme="minorHAnsi" w:hAnsiTheme="minorHAnsi" w:cstheme="minorHAnsi"/>
        </w:rPr>
        <w:t xml:space="preserve"> did not preclude participants </w:t>
      </w:r>
      <w:r w:rsidR="00F653A9" w:rsidRPr="00F43883">
        <w:rPr>
          <w:rFonts w:asciiTheme="minorHAnsi" w:hAnsiTheme="minorHAnsi" w:cstheme="minorHAnsi"/>
        </w:rPr>
        <w:t xml:space="preserve">from </w:t>
      </w:r>
      <w:r w:rsidR="00A667D9" w:rsidRPr="00F43883">
        <w:rPr>
          <w:rFonts w:asciiTheme="minorHAnsi" w:hAnsiTheme="minorHAnsi" w:cstheme="minorHAnsi"/>
        </w:rPr>
        <w:t>sharing difficult experiences</w:t>
      </w:r>
      <w:r w:rsidR="004515FD">
        <w:rPr>
          <w:rFonts w:asciiTheme="minorHAnsi" w:hAnsiTheme="minorHAnsi" w:cstheme="minorHAnsi"/>
        </w:rPr>
        <w:t>,</w:t>
      </w:r>
      <w:r w:rsidR="00A667D9" w:rsidRPr="00F43883">
        <w:rPr>
          <w:rFonts w:asciiTheme="minorHAnsi" w:hAnsiTheme="minorHAnsi" w:cstheme="minorHAnsi"/>
        </w:rPr>
        <w:t xml:space="preserve"> but </w:t>
      </w:r>
      <w:r w:rsidR="00F653A9" w:rsidRPr="00F43883">
        <w:rPr>
          <w:rFonts w:asciiTheme="minorHAnsi" w:hAnsiTheme="minorHAnsi" w:cstheme="minorHAnsi"/>
        </w:rPr>
        <w:t xml:space="preserve">rather encouraged </w:t>
      </w:r>
      <w:r w:rsidR="00A667D9" w:rsidRPr="00F43883">
        <w:rPr>
          <w:rFonts w:asciiTheme="minorHAnsi" w:hAnsiTheme="minorHAnsi" w:cstheme="minorHAnsi"/>
        </w:rPr>
        <w:t>what Peterson (2000) describes</w:t>
      </w:r>
      <w:r w:rsidR="00F653A9" w:rsidRPr="00F43883">
        <w:rPr>
          <w:rFonts w:asciiTheme="minorHAnsi" w:hAnsiTheme="minorHAnsi" w:cstheme="minorHAnsi"/>
        </w:rPr>
        <w:t xml:space="preserve"> </w:t>
      </w:r>
      <w:r w:rsidR="00EA00DB" w:rsidRPr="00F43883">
        <w:rPr>
          <w:rFonts w:asciiTheme="minorHAnsi" w:hAnsiTheme="minorHAnsi" w:cstheme="minorHAnsi"/>
        </w:rPr>
        <w:t>as “</w:t>
      </w:r>
      <w:r w:rsidR="00A667D9" w:rsidRPr="00F43883">
        <w:rPr>
          <w:rFonts w:asciiTheme="minorHAnsi" w:hAnsiTheme="minorHAnsi" w:cstheme="minorHAnsi"/>
        </w:rPr>
        <w:t xml:space="preserve">big optimism,” thereby </w:t>
      </w:r>
      <w:r w:rsidR="00F653A9" w:rsidRPr="00F43883">
        <w:rPr>
          <w:rFonts w:asciiTheme="minorHAnsi" w:hAnsiTheme="minorHAnsi" w:cstheme="minorHAnsi"/>
        </w:rPr>
        <w:t xml:space="preserve">balancing endemic narratives of stress and </w:t>
      </w:r>
      <w:r w:rsidR="00A667D9" w:rsidRPr="00F43883">
        <w:rPr>
          <w:rFonts w:asciiTheme="minorHAnsi" w:hAnsiTheme="minorHAnsi" w:cstheme="minorHAnsi"/>
        </w:rPr>
        <w:t>encouraging the belief that hope</w:t>
      </w:r>
      <w:r w:rsidR="004515FD" w:rsidRPr="0066429B">
        <w:rPr>
          <w:rFonts w:asciiTheme="minorHAnsi" w:hAnsiTheme="minorHAnsi" w:cstheme="minorHAnsi"/>
        </w:rPr>
        <w:t>, joy</w:t>
      </w:r>
      <w:r w:rsidR="00A667D9" w:rsidRPr="00F43883">
        <w:rPr>
          <w:rFonts w:asciiTheme="minorHAnsi" w:hAnsiTheme="minorHAnsi" w:cstheme="minorHAnsi"/>
        </w:rPr>
        <w:t xml:space="preserve"> and celebration are possible, regardless of </w:t>
      </w:r>
      <w:r w:rsidR="000B05FF" w:rsidRPr="00F43883">
        <w:rPr>
          <w:rFonts w:asciiTheme="minorHAnsi" w:hAnsiTheme="minorHAnsi" w:cstheme="minorHAnsi"/>
        </w:rPr>
        <w:t xml:space="preserve">‘wobbles’ </w:t>
      </w:r>
      <w:r w:rsidR="00A667D9" w:rsidRPr="00F43883">
        <w:rPr>
          <w:rFonts w:asciiTheme="minorHAnsi" w:hAnsiTheme="minorHAnsi" w:cstheme="minorHAnsi"/>
        </w:rPr>
        <w:t xml:space="preserve">(Diambrosio, 2006). </w:t>
      </w:r>
      <w:r w:rsidR="00BD6413" w:rsidRPr="00F43883">
        <w:rPr>
          <w:rFonts w:asciiTheme="minorHAnsi" w:hAnsiTheme="minorHAnsi" w:cstheme="minorHAnsi"/>
        </w:rPr>
        <w:t xml:space="preserve">To </w:t>
      </w:r>
      <w:r w:rsidR="000B05FF" w:rsidRPr="00F43883">
        <w:rPr>
          <w:rFonts w:asciiTheme="minorHAnsi" w:hAnsiTheme="minorHAnsi" w:cstheme="minorHAnsi"/>
        </w:rPr>
        <w:t xml:space="preserve">help </w:t>
      </w:r>
      <w:r w:rsidR="00BD6413" w:rsidRPr="00F43883">
        <w:rPr>
          <w:rFonts w:asciiTheme="minorHAnsi" w:hAnsiTheme="minorHAnsi" w:cstheme="minorHAnsi"/>
        </w:rPr>
        <w:t xml:space="preserve">achieve this we retained the focus on creativity from the previous workshops, (Dunn et al, 2022). </w:t>
      </w:r>
      <w:r w:rsidR="00775FBF" w:rsidRPr="00F43883">
        <w:rPr>
          <w:rFonts w:asciiTheme="minorHAnsi" w:hAnsiTheme="minorHAnsi" w:cstheme="minorHAnsi"/>
        </w:rPr>
        <w:t>Findings from our initial literature review</w:t>
      </w:r>
      <w:r w:rsidR="00F875D6" w:rsidRPr="00F43883">
        <w:rPr>
          <w:rFonts w:asciiTheme="minorHAnsi" w:hAnsiTheme="minorHAnsi" w:cstheme="minorHAnsi"/>
        </w:rPr>
        <w:t xml:space="preserve"> showed that art and other creative methods </w:t>
      </w:r>
      <w:r w:rsidR="00AC1AD8" w:rsidRPr="00F43883">
        <w:rPr>
          <w:rFonts w:asciiTheme="minorHAnsi" w:hAnsiTheme="minorHAnsi" w:cstheme="minorHAnsi"/>
        </w:rPr>
        <w:t>are widely</w:t>
      </w:r>
      <w:r w:rsidR="00F875D6" w:rsidRPr="00F43883">
        <w:rPr>
          <w:rFonts w:asciiTheme="minorHAnsi" w:hAnsiTheme="minorHAnsi" w:cstheme="minorHAnsi"/>
        </w:rPr>
        <w:t xml:space="preserve"> used by social workers in </w:t>
      </w:r>
      <w:r w:rsidR="00AC1AD8" w:rsidRPr="0066429B">
        <w:rPr>
          <w:rFonts w:asciiTheme="minorHAnsi" w:hAnsiTheme="minorHAnsi" w:cstheme="minorHAnsi"/>
        </w:rPr>
        <w:t xml:space="preserve">their </w:t>
      </w:r>
      <w:r w:rsidR="004515FD" w:rsidRPr="0066429B">
        <w:rPr>
          <w:rFonts w:asciiTheme="minorHAnsi" w:hAnsiTheme="minorHAnsi" w:cstheme="minorHAnsi"/>
        </w:rPr>
        <w:t>direct</w:t>
      </w:r>
      <w:r w:rsidR="004515FD">
        <w:rPr>
          <w:rFonts w:asciiTheme="minorHAnsi" w:hAnsiTheme="minorHAnsi" w:cstheme="minorHAnsi"/>
        </w:rPr>
        <w:t xml:space="preserve"> </w:t>
      </w:r>
      <w:r w:rsidR="00855B72" w:rsidRPr="00F43883">
        <w:rPr>
          <w:rFonts w:asciiTheme="minorHAnsi" w:hAnsiTheme="minorHAnsi" w:cstheme="minorHAnsi"/>
        </w:rPr>
        <w:t>practice</w:t>
      </w:r>
      <w:r w:rsidR="004515FD">
        <w:rPr>
          <w:rFonts w:asciiTheme="minorHAnsi" w:hAnsiTheme="minorHAnsi" w:cstheme="minorHAnsi"/>
        </w:rPr>
        <w:t xml:space="preserve"> </w:t>
      </w:r>
      <w:r w:rsidR="004515FD" w:rsidRPr="0066429B">
        <w:rPr>
          <w:rFonts w:asciiTheme="minorHAnsi" w:hAnsiTheme="minorHAnsi" w:cstheme="minorHAnsi"/>
        </w:rPr>
        <w:t>with vulnerable stakeholders</w:t>
      </w:r>
      <w:r w:rsidR="009F2082">
        <w:rPr>
          <w:rFonts w:asciiTheme="minorHAnsi" w:hAnsiTheme="minorHAnsi" w:cstheme="minorHAnsi"/>
        </w:rPr>
        <w:t xml:space="preserve"> (</w:t>
      </w:r>
      <w:r w:rsidR="009F2082" w:rsidRPr="009F2082">
        <w:rPr>
          <w:rFonts w:asciiTheme="minorHAnsi" w:hAnsiTheme="minorHAnsi" w:cstheme="minorHAnsi"/>
        </w:rPr>
        <w:t>(Huss and Sela-Amit, 2019, Huss and Bos, 2019)</w:t>
      </w:r>
      <w:r w:rsidR="00855B72" w:rsidRPr="00F43883">
        <w:rPr>
          <w:rFonts w:asciiTheme="minorHAnsi" w:hAnsiTheme="minorHAnsi" w:cstheme="minorHAnsi"/>
        </w:rPr>
        <w:t xml:space="preserve"> but</w:t>
      </w:r>
      <w:r w:rsidR="00F875D6" w:rsidRPr="00F43883">
        <w:rPr>
          <w:rFonts w:asciiTheme="minorHAnsi" w:hAnsiTheme="minorHAnsi" w:cstheme="minorHAnsi"/>
        </w:rPr>
        <w:t xml:space="preserve"> there has been little work on </w:t>
      </w:r>
      <w:r w:rsidR="00AC1AD8" w:rsidRPr="00F43883">
        <w:rPr>
          <w:rFonts w:asciiTheme="minorHAnsi" w:hAnsiTheme="minorHAnsi" w:cstheme="minorHAnsi"/>
        </w:rPr>
        <w:t xml:space="preserve">using creativity as a means of </w:t>
      </w:r>
      <w:r w:rsidR="00855B72">
        <w:rPr>
          <w:rFonts w:asciiTheme="minorHAnsi" w:hAnsiTheme="minorHAnsi" w:cstheme="minorHAnsi"/>
        </w:rPr>
        <w:t xml:space="preserve">alleviating </w:t>
      </w:r>
      <w:r w:rsidR="00AC1AD8" w:rsidRPr="00F43883">
        <w:rPr>
          <w:rFonts w:asciiTheme="minorHAnsi" w:hAnsiTheme="minorHAnsi" w:cstheme="minorHAnsi"/>
        </w:rPr>
        <w:t>social workers</w:t>
      </w:r>
      <w:r w:rsidR="00F43883">
        <w:rPr>
          <w:rFonts w:asciiTheme="minorHAnsi" w:hAnsiTheme="minorHAnsi" w:cstheme="minorHAnsi"/>
        </w:rPr>
        <w:t>’</w:t>
      </w:r>
      <w:r w:rsidR="00AC1AD8" w:rsidRPr="00F43883">
        <w:rPr>
          <w:rFonts w:asciiTheme="minorHAnsi" w:hAnsiTheme="minorHAnsi" w:cstheme="minorHAnsi"/>
        </w:rPr>
        <w:t xml:space="preserve"> own stress </w:t>
      </w:r>
      <w:r w:rsidR="00EA00DB" w:rsidRPr="00F43883">
        <w:rPr>
          <w:rFonts w:asciiTheme="minorHAnsi" w:hAnsiTheme="minorHAnsi" w:cstheme="minorHAnsi"/>
        </w:rPr>
        <w:t>factors and</w:t>
      </w:r>
      <w:r w:rsidR="00AC1AD8" w:rsidRPr="00F43883">
        <w:rPr>
          <w:rFonts w:asciiTheme="minorHAnsi" w:hAnsiTheme="minorHAnsi" w:cstheme="minorHAnsi"/>
        </w:rPr>
        <w:t xml:space="preserve"> exploring</w:t>
      </w:r>
      <w:r w:rsidR="00561B4B">
        <w:rPr>
          <w:rFonts w:asciiTheme="minorHAnsi" w:hAnsiTheme="minorHAnsi" w:cstheme="minorHAnsi"/>
        </w:rPr>
        <w:t xml:space="preserve">, </w:t>
      </w:r>
      <w:r w:rsidR="00561B4B" w:rsidRPr="0066429B">
        <w:rPr>
          <w:rFonts w:asciiTheme="minorHAnsi" w:hAnsiTheme="minorHAnsi" w:cstheme="minorHAnsi"/>
        </w:rPr>
        <w:t>as well as promoting</w:t>
      </w:r>
      <w:r w:rsidR="00AC1AD8" w:rsidRPr="00F43883">
        <w:rPr>
          <w:rFonts w:asciiTheme="minorHAnsi" w:hAnsiTheme="minorHAnsi" w:cstheme="minorHAnsi"/>
        </w:rPr>
        <w:t xml:space="preserve"> their wellbeing (Huss and Hafford-Letchfield, 2019) </w:t>
      </w:r>
    </w:p>
    <w:p w14:paraId="48FDF0A5" w14:textId="59838C49" w:rsidR="009647E7" w:rsidRPr="00F43883" w:rsidRDefault="009647E7" w:rsidP="00F43883">
      <w:pPr>
        <w:pStyle w:val="NormalWeb"/>
        <w:spacing w:line="360" w:lineRule="auto"/>
        <w:rPr>
          <w:rFonts w:asciiTheme="minorHAnsi" w:hAnsiTheme="minorHAnsi" w:cstheme="minorHAnsi"/>
          <w:b/>
          <w:bCs/>
        </w:rPr>
      </w:pPr>
      <w:r w:rsidRPr="00F43883">
        <w:rPr>
          <w:rFonts w:asciiTheme="minorHAnsi" w:hAnsiTheme="minorHAnsi" w:cstheme="minorHAnsi"/>
          <w:b/>
          <w:bCs/>
        </w:rPr>
        <w:t xml:space="preserve">Methodology </w:t>
      </w:r>
    </w:p>
    <w:p w14:paraId="43071F87" w14:textId="020E647A" w:rsidR="00C35A1A" w:rsidRPr="00F43883" w:rsidRDefault="00C07C31" w:rsidP="00A520A5">
      <w:pPr>
        <w:pStyle w:val="NormalWeb"/>
        <w:shd w:val="clear" w:color="auto" w:fill="FFFFFF"/>
        <w:spacing w:line="360" w:lineRule="auto"/>
        <w:rPr>
          <w:rFonts w:asciiTheme="minorHAnsi" w:hAnsiTheme="minorHAnsi" w:cstheme="minorHAnsi"/>
        </w:rPr>
      </w:pPr>
      <w:r>
        <w:rPr>
          <w:rFonts w:asciiTheme="minorHAnsi" w:hAnsiTheme="minorHAnsi" w:cstheme="minorHAnsi"/>
        </w:rPr>
        <w:t xml:space="preserve">We developed research questions as suggested by </w:t>
      </w:r>
      <w:proofErr w:type="spellStart"/>
      <w:r w:rsidRPr="00BE0540">
        <w:rPr>
          <w:rFonts w:asciiTheme="minorHAnsi" w:hAnsiTheme="minorHAnsi" w:cstheme="minorHAnsi"/>
          <w:color w:val="000000" w:themeColor="text1"/>
        </w:rPr>
        <w:t>Janesick</w:t>
      </w:r>
      <w:proofErr w:type="spellEnd"/>
      <w:r w:rsidRPr="00BE0540">
        <w:rPr>
          <w:rFonts w:asciiTheme="minorHAnsi" w:hAnsiTheme="minorHAnsi" w:cstheme="minorHAnsi"/>
          <w:color w:val="000000" w:themeColor="text1"/>
        </w:rPr>
        <w:t xml:space="preserve"> </w:t>
      </w:r>
      <w:r w:rsidR="00A520A5" w:rsidRPr="00BE0540">
        <w:rPr>
          <w:rFonts w:asciiTheme="minorHAnsi" w:hAnsiTheme="minorHAnsi" w:cstheme="minorHAnsi"/>
          <w:color w:val="000000" w:themeColor="text1"/>
        </w:rPr>
        <w:t>(</w:t>
      </w:r>
      <w:proofErr w:type="gramStart"/>
      <w:r w:rsidR="00A520A5" w:rsidRPr="00BE0540">
        <w:rPr>
          <w:rFonts w:asciiTheme="minorHAnsi" w:hAnsiTheme="minorHAnsi" w:cstheme="minorHAnsi"/>
          <w:color w:val="000000" w:themeColor="text1"/>
        </w:rPr>
        <w:t>2000,p.</w:t>
      </w:r>
      <w:proofErr w:type="gramEnd"/>
      <w:r w:rsidR="00A520A5" w:rsidRPr="00BE0540">
        <w:rPr>
          <w:rFonts w:asciiTheme="minorHAnsi" w:hAnsiTheme="minorHAnsi" w:cstheme="minorHAnsi"/>
          <w:color w:val="000000" w:themeColor="text1"/>
        </w:rPr>
        <w:t xml:space="preserve">382)  who describes a drive to develop  these through ‘an intellectual curiosity if not a passion for a particular topic.’ Having been previously involved with supporting Social Workers through the impacts of the pandemic, the passion described by </w:t>
      </w:r>
      <w:proofErr w:type="spellStart"/>
      <w:r w:rsidR="00A520A5" w:rsidRPr="00BE0540">
        <w:rPr>
          <w:rFonts w:asciiTheme="minorHAnsi" w:hAnsiTheme="minorHAnsi" w:cstheme="minorHAnsi"/>
          <w:color w:val="000000" w:themeColor="text1"/>
        </w:rPr>
        <w:t>Janesick</w:t>
      </w:r>
      <w:proofErr w:type="spellEnd"/>
      <w:r w:rsidR="00A520A5" w:rsidRPr="00BE0540">
        <w:rPr>
          <w:rFonts w:asciiTheme="minorHAnsi" w:hAnsiTheme="minorHAnsi" w:cstheme="minorHAnsi"/>
          <w:color w:val="000000" w:themeColor="text1"/>
        </w:rPr>
        <w:t xml:space="preserve"> (2000) was </w:t>
      </w:r>
      <w:r w:rsidR="00C35A1A" w:rsidRPr="00F43883">
        <w:rPr>
          <w:rFonts w:asciiTheme="minorHAnsi" w:hAnsiTheme="minorHAnsi" w:cstheme="minorHAnsi"/>
        </w:rPr>
        <w:t xml:space="preserve">based on our drive to </w:t>
      </w:r>
      <w:r w:rsidR="00A520A5" w:rsidRPr="00BE0540">
        <w:rPr>
          <w:rFonts w:asciiTheme="minorHAnsi" w:hAnsiTheme="minorHAnsi" w:cstheme="minorHAnsi"/>
          <w:color w:val="000000" w:themeColor="text1"/>
        </w:rPr>
        <w:lastRenderedPageBreak/>
        <w:t xml:space="preserve">continue </w:t>
      </w:r>
      <w:r w:rsidR="00C35A1A" w:rsidRPr="00BE0540">
        <w:rPr>
          <w:rFonts w:asciiTheme="minorHAnsi" w:hAnsiTheme="minorHAnsi" w:cstheme="minorHAnsi"/>
          <w:color w:val="000000" w:themeColor="text1"/>
        </w:rPr>
        <w:t>support</w:t>
      </w:r>
      <w:r w:rsidR="00A520A5" w:rsidRPr="00BE0540">
        <w:rPr>
          <w:rFonts w:asciiTheme="minorHAnsi" w:hAnsiTheme="minorHAnsi" w:cstheme="minorHAnsi"/>
          <w:color w:val="000000" w:themeColor="text1"/>
        </w:rPr>
        <w:t>ing</w:t>
      </w:r>
      <w:r w:rsidR="00C35A1A" w:rsidRPr="00BE0540">
        <w:rPr>
          <w:rFonts w:asciiTheme="minorHAnsi" w:hAnsiTheme="minorHAnsi" w:cstheme="minorHAnsi"/>
          <w:color w:val="000000" w:themeColor="text1"/>
        </w:rPr>
        <w:t xml:space="preserve"> social </w:t>
      </w:r>
      <w:r w:rsidR="00C35A1A" w:rsidRPr="00F43883">
        <w:rPr>
          <w:rFonts w:asciiTheme="minorHAnsi" w:hAnsiTheme="minorHAnsi" w:cstheme="minorHAnsi"/>
        </w:rPr>
        <w:t xml:space="preserve">workers with a positive, creative model, and therefore we aimed to </w:t>
      </w:r>
      <w:r w:rsidR="00F43883" w:rsidRPr="00F43883">
        <w:rPr>
          <w:rFonts w:asciiTheme="minorHAnsi" w:hAnsiTheme="minorHAnsi" w:cstheme="minorHAnsi"/>
        </w:rPr>
        <w:t>discover:</w:t>
      </w:r>
      <w:r w:rsidR="00C35A1A" w:rsidRPr="00F43883">
        <w:rPr>
          <w:rFonts w:asciiTheme="minorHAnsi" w:hAnsiTheme="minorHAnsi" w:cstheme="minorHAnsi"/>
        </w:rPr>
        <w:t xml:space="preserve"> </w:t>
      </w:r>
    </w:p>
    <w:p w14:paraId="03516560" w14:textId="37E1D5A9" w:rsidR="00C35A1A" w:rsidRPr="00F43883" w:rsidRDefault="00C35A1A" w:rsidP="00F43883">
      <w:pPr>
        <w:pStyle w:val="ListParagraph"/>
        <w:numPr>
          <w:ilvl w:val="0"/>
          <w:numId w:val="5"/>
        </w:num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Does the implementation of a virtual wobble space help to improve practitioner wellbeing? </w:t>
      </w:r>
    </w:p>
    <w:p w14:paraId="64AAB37E" w14:textId="77777777" w:rsidR="00C35A1A" w:rsidRPr="00F43883" w:rsidRDefault="00C35A1A" w:rsidP="00F43883">
      <w:pPr>
        <w:spacing w:line="360" w:lineRule="auto"/>
        <w:rPr>
          <w:rFonts w:asciiTheme="minorHAnsi" w:hAnsiTheme="minorHAnsi" w:cstheme="minorHAnsi"/>
          <w:sz w:val="24"/>
          <w:szCs w:val="24"/>
        </w:rPr>
      </w:pPr>
    </w:p>
    <w:p w14:paraId="03B4DBA5" w14:textId="3880CFF8" w:rsidR="00C35A1A" w:rsidRPr="00F43883" w:rsidRDefault="00C35A1A"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Supplementary to this main question, we were also interested in five supplementary </w:t>
      </w:r>
      <w:r w:rsidR="00C5565E" w:rsidRPr="00F43883">
        <w:rPr>
          <w:rFonts w:asciiTheme="minorHAnsi" w:hAnsiTheme="minorHAnsi" w:cstheme="minorHAnsi"/>
          <w:sz w:val="24"/>
          <w:szCs w:val="24"/>
        </w:rPr>
        <w:t>queries</w:t>
      </w:r>
      <w:r w:rsidRPr="00F43883">
        <w:rPr>
          <w:rFonts w:asciiTheme="minorHAnsi" w:hAnsiTheme="minorHAnsi" w:cstheme="minorHAnsi"/>
          <w:sz w:val="24"/>
          <w:szCs w:val="24"/>
        </w:rPr>
        <w:t xml:space="preserve">: </w:t>
      </w:r>
    </w:p>
    <w:p w14:paraId="4C5AFE84" w14:textId="77777777" w:rsidR="00C35A1A" w:rsidRPr="00F43883" w:rsidRDefault="00C35A1A" w:rsidP="00F43883">
      <w:pPr>
        <w:spacing w:line="360" w:lineRule="auto"/>
        <w:rPr>
          <w:rFonts w:asciiTheme="minorHAnsi" w:hAnsiTheme="minorHAnsi" w:cstheme="minorHAnsi"/>
          <w:color w:val="000000" w:themeColor="text1"/>
          <w:sz w:val="24"/>
          <w:szCs w:val="24"/>
        </w:rPr>
      </w:pPr>
    </w:p>
    <w:p w14:paraId="59E2E2EC" w14:textId="77777777" w:rsidR="00C35A1A" w:rsidRPr="00F43883" w:rsidRDefault="00C35A1A" w:rsidP="00F43883">
      <w:pPr>
        <w:pStyle w:val="ListParagraph"/>
        <w:numPr>
          <w:ilvl w:val="0"/>
          <w:numId w:val="4"/>
        </w:num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What forms of supervision and support are Social Workers currently offered? </w:t>
      </w:r>
    </w:p>
    <w:p w14:paraId="702850D2" w14:textId="77777777" w:rsidR="00C35A1A" w:rsidRPr="00F43883" w:rsidRDefault="00C35A1A" w:rsidP="00F43883">
      <w:pPr>
        <w:pStyle w:val="ListParagraph"/>
        <w:numPr>
          <w:ilvl w:val="0"/>
          <w:numId w:val="4"/>
        </w:num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How do Social Workers appraise the existing support and supervision? </w:t>
      </w:r>
    </w:p>
    <w:p w14:paraId="55B1875E" w14:textId="77777777" w:rsidR="00C35A1A" w:rsidRPr="00F43883" w:rsidRDefault="00C35A1A" w:rsidP="00F43883">
      <w:pPr>
        <w:pStyle w:val="ListParagraph"/>
        <w:numPr>
          <w:ilvl w:val="0"/>
          <w:numId w:val="4"/>
        </w:num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What forms of support and supervision do Social Workers access outside their professional environment? </w:t>
      </w:r>
    </w:p>
    <w:p w14:paraId="16A2FD63" w14:textId="77777777" w:rsidR="00C35A1A" w:rsidRPr="00F43883" w:rsidRDefault="00C35A1A" w:rsidP="00F43883">
      <w:pPr>
        <w:pStyle w:val="ListParagraph"/>
        <w:numPr>
          <w:ilvl w:val="0"/>
          <w:numId w:val="4"/>
        </w:num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How do Social Workers evaluate the virtual wobble space model offered during the pilot project? </w:t>
      </w:r>
    </w:p>
    <w:p w14:paraId="7CCA61F1" w14:textId="3C8DB22E" w:rsidR="00C35A1A" w:rsidRPr="00F43883" w:rsidRDefault="00C35A1A" w:rsidP="00F43883">
      <w:pPr>
        <w:pStyle w:val="ListParagraph"/>
        <w:numPr>
          <w:ilvl w:val="0"/>
          <w:numId w:val="4"/>
        </w:num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What are the implications of the project evidence for Social Work practice at a national level? </w:t>
      </w:r>
    </w:p>
    <w:p w14:paraId="13979EB4" w14:textId="13A4AE6C" w:rsidR="007E538B" w:rsidRPr="00F43883" w:rsidRDefault="00D928EE" w:rsidP="00F43883">
      <w:pPr>
        <w:pStyle w:val="NormalWeb"/>
        <w:shd w:val="clear" w:color="auto" w:fill="FFFFFF"/>
        <w:spacing w:line="360" w:lineRule="auto"/>
        <w:rPr>
          <w:rFonts w:asciiTheme="minorHAnsi" w:hAnsiTheme="minorHAnsi" w:cstheme="minorHAnsi"/>
        </w:rPr>
      </w:pPr>
      <w:r w:rsidRPr="00F43883">
        <w:rPr>
          <w:rFonts w:asciiTheme="minorHAnsi" w:hAnsiTheme="minorHAnsi" w:cstheme="minorHAnsi"/>
        </w:rPr>
        <w:t xml:space="preserve">Ethical consent for the project was received from the first author’s host institution and Ethical Governance was also obtained from the local authority teaching partner. Initial conversations with key personnel within the Teaching Partnership were </w:t>
      </w:r>
      <w:r w:rsidR="00AB2F3D" w:rsidRPr="00F43883">
        <w:rPr>
          <w:rFonts w:asciiTheme="minorHAnsi" w:hAnsiTheme="minorHAnsi" w:cstheme="minorHAnsi"/>
        </w:rPr>
        <w:t xml:space="preserve">highly </w:t>
      </w:r>
      <w:r w:rsidRPr="00F43883">
        <w:rPr>
          <w:rFonts w:asciiTheme="minorHAnsi" w:hAnsiTheme="minorHAnsi" w:cstheme="minorHAnsi"/>
        </w:rPr>
        <w:t xml:space="preserve">supportive but </w:t>
      </w:r>
      <w:r w:rsidR="00AB2F3D" w:rsidRPr="00F43883">
        <w:rPr>
          <w:rFonts w:asciiTheme="minorHAnsi" w:hAnsiTheme="minorHAnsi" w:cstheme="minorHAnsi"/>
        </w:rPr>
        <w:t xml:space="preserve">also </w:t>
      </w:r>
      <w:r w:rsidRPr="00F43883">
        <w:rPr>
          <w:rFonts w:asciiTheme="minorHAnsi" w:hAnsiTheme="minorHAnsi" w:cstheme="minorHAnsi"/>
        </w:rPr>
        <w:t xml:space="preserve">revealed anxiety about </w:t>
      </w:r>
      <w:r w:rsidR="000B05FF" w:rsidRPr="00F43883">
        <w:rPr>
          <w:rFonts w:asciiTheme="minorHAnsi" w:hAnsiTheme="minorHAnsi" w:cstheme="minorHAnsi"/>
        </w:rPr>
        <w:t xml:space="preserve">any potential </w:t>
      </w:r>
      <w:r w:rsidRPr="00F43883">
        <w:rPr>
          <w:rFonts w:asciiTheme="minorHAnsi" w:hAnsiTheme="minorHAnsi" w:cstheme="minorHAnsi"/>
        </w:rPr>
        <w:t>cost of the project to the local authority, together with time out of the job for the participating social workers. To reach a compromise, we agreed that the ‘wobble spaces’ would take place virtually via MS</w:t>
      </w:r>
      <w:r w:rsidR="00450247">
        <w:rPr>
          <w:rFonts w:asciiTheme="minorHAnsi" w:hAnsiTheme="minorHAnsi" w:cstheme="minorHAnsi"/>
        </w:rPr>
        <w:t xml:space="preserve"> </w:t>
      </w:r>
      <w:r w:rsidRPr="00F43883">
        <w:rPr>
          <w:rFonts w:asciiTheme="minorHAnsi" w:hAnsiTheme="minorHAnsi" w:cstheme="minorHAnsi"/>
        </w:rPr>
        <w:t xml:space="preserve">Teams, at fortnightly intervals, during the lunch hour. Costs for the project were met through institutional internal research funding. Once consent and governance were both obtained, </w:t>
      </w:r>
      <w:r w:rsidR="000B05FF" w:rsidRPr="00F43883">
        <w:rPr>
          <w:rFonts w:asciiTheme="minorHAnsi" w:hAnsiTheme="minorHAnsi" w:cstheme="minorHAnsi"/>
        </w:rPr>
        <w:t>participants</w:t>
      </w:r>
      <w:r w:rsidRPr="00F43883">
        <w:rPr>
          <w:rFonts w:asciiTheme="minorHAnsi" w:hAnsiTheme="minorHAnsi" w:cstheme="minorHAnsi"/>
        </w:rPr>
        <w:t xml:space="preserve"> for the project were </w:t>
      </w:r>
      <w:r w:rsidR="000B05FF" w:rsidRPr="00F43883">
        <w:rPr>
          <w:rFonts w:asciiTheme="minorHAnsi" w:hAnsiTheme="minorHAnsi" w:cstheme="minorHAnsi"/>
        </w:rPr>
        <w:t>recruited</w:t>
      </w:r>
      <w:r w:rsidRPr="00F43883">
        <w:rPr>
          <w:rFonts w:asciiTheme="minorHAnsi" w:hAnsiTheme="minorHAnsi" w:cstheme="minorHAnsi"/>
        </w:rPr>
        <w:t xml:space="preserve"> through internal local authority communication</w:t>
      </w:r>
      <w:r w:rsidR="00E846F4" w:rsidRPr="00F43883">
        <w:rPr>
          <w:rFonts w:asciiTheme="minorHAnsi" w:hAnsiTheme="minorHAnsi" w:cstheme="minorHAnsi"/>
        </w:rPr>
        <w:t>s</w:t>
      </w:r>
      <w:r w:rsidRPr="00F43883">
        <w:rPr>
          <w:rFonts w:asciiTheme="minorHAnsi" w:hAnsiTheme="minorHAnsi" w:cstheme="minorHAnsi"/>
        </w:rPr>
        <w:t xml:space="preserve">. </w:t>
      </w:r>
    </w:p>
    <w:p w14:paraId="19C5C31F" w14:textId="418AD213" w:rsidR="00D928EE" w:rsidRPr="00F43883" w:rsidRDefault="00D928EE" w:rsidP="00F43883">
      <w:pPr>
        <w:pStyle w:val="NormalWeb"/>
        <w:shd w:val="clear" w:color="auto" w:fill="FFFFFF"/>
        <w:spacing w:line="360" w:lineRule="auto"/>
        <w:rPr>
          <w:rFonts w:asciiTheme="minorHAnsi" w:hAnsiTheme="minorHAnsi" w:cstheme="minorHAnsi"/>
        </w:rPr>
      </w:pPr>
      <w:r w:rsidRPr="00F43883">
        <w:rPr>
          <w:rFonts w:asciiTheme="minorHAnsi" w:hAnsiTheme="minorHAnsi" w:cstheme="minorHAnsi"/>
        </w:rPr>
        <w:t xml:space="preserve">We had originally planned a sample size maximum of ten people, but in the </w:t>
      </w:r>
      <w:r w:rsidR="002F13DC" w:rsidRPr="00F43883">
        <w:rPr>
          <w:rFonts w:asciiTheme="minorHAnsi" w:hAnsiTheme="minorHAnsi" w:cstheme="minorHAnsi"/>
        </w:rPr>
        <w:t>event,</w:t>
      </w:r>
      <w:r w:rsidRPr="00F43883">
        <w:rPr>
          <w:rFonts w:asciiTheme="minorHAnsi" w:hAnsiTheme="minorHAnsi" w:cstheme="minorHAnsi"/>
        </w:rPr>
        <w:t xml:space="preserve"> we recruited eight. Three of these participants dropped out for different </w:t>
      </w:r>
      <w:r w:rsidR="00450247" w:rsidRPr="0066429B">
        <w:rPr>
          <w:rFonts w:asciiTheme="minorHAnsi" w:hAnsiTheme="minorHAnsi" w:cstheme="minorHAnsi"/>
        </w:rPr>
        <w:t>personal</w:t>
      </w:r>
      <w:r w:rsidR="00450247">
        <w:rPr>
          <w:rFonts w:asciiTheme="minorHAnsi" w:hAnsiTheme="minorHAnsi" w:cstheme="minorHAnsi"/>
        </w:rPr>
        <w:t xml:space="preserve"> </w:t>
      </w:r>
      <w:r w:rsidRPr="00F43883">
        <w:rPr>
          <w:rFonts w:asciiTheme="minorHAnsi" w:hAnsiTheme="minorHAnsi" w:cstheme="minorHAnsi"/>
        </w:rPr>
        <w:t>reasons prior to th</w:t>
      </w:r>
      <w:r w:rsidR="000B05FF" w:rsidRPr="00F43883">
        <w:rPr>
          <w:rFonts w:asciiTheme="minorHAnsi" w:hAnsiTheme="minorHAnsi" w:cstheme="minorHAnsi"/>
        </w:rPr>
        <w:t>e</w:t>
      </w:r>
      <w:r w:rsidRPr="00F43883">
        <w:rPr>
          <w:rFonts w:asciiTheme="minorHAnsi" w:hAnsiTheme="minorHAnsi" w:cstheme="minorHAnsi"/>
        </w:rPr>
        <w:t xml:space="preserve"> start of the sessions, leaving us with a group of five. As this was a pilot study and due to concerns about deadlines</w:t>
      </w:r>
      <w:r w:rsidR="00752DD0" w:rsidRPr="00F43883">
        <w:rPr>
          <w:rFonts w:asciiTheme="minorHAnsi" w:hAnsiTheme="minorHAnsi" w:cstheme="minorHAnsi"/>
        </w:rPr>
        <w:t>,</w:t>
      </w:r>
      <w:r w:rsidRPr="00F43883">
        <w:rPr>
          <w:rFonts w:asciiTheme="minorHAnsi" w:hAnsiTheme="minorHAnsi" w:cstheme="minorHAnsi"/>
        </w:rPr>
        <w:t xml:space="preserve"> we finally decided to move ahead with this </w:t>
      </w:r>
      <w:r w:rsidR="00775FBF" w:rsidRPr="00F43883">
        <w:rPr>
          <w:rFonts w:asciiTheme="minorHAnsi" w:hAnsiTheme="minorHAnsi" w:cstheme="minorHAnsi"/>
        </w:rPr>
        <w:t xml:space="preserve">sample size. </w:t>
      </w:r>
      <w:r w:rsidR="0087254E" w:rsidRPr="00F43883">
        <w:rPr>
          <w:rFonts w:asciiTheme="minorHAnsi" w:hAnsiTheme="minorHAnsi" w:cstheme="minorHAnsi"/>
        </w:rPr>
        <w:t xml:space="preserve">Our </w:t>
      </w:r>
      <w:r w:rsidR="0087254E" w:rsidRPr="00F43883">
        <w:rPr>
          <w:rFonts w:asciiTheme="minorHAnsi" w:hAnsiTheme="minorHAnsi" w:cstheme="minorHAnsi"/>
        </w:rPr>
        <w:lastRenderedPageBreak/>
        <w:t xml:space="preserve">final participants were four women and one man, from different social work services within the </w:t>
      </w:r>
      <w:r w:rsidR="00E846F4" w:rsidRPr="00F43883">
        <w:rPr>
          <w:rFonts w:asciiTheme="minorHAnsi" w:hAnsiTheme="minorHAnsi" w:cstheme="minorHAnsi"/>
        </w:rPr>
        <w:t xml:space="preserve">same </w:t>
      </w:r>
      <w:r w:rsidR="0087254E" w:rsidRPr="00F43883">
        <w:rPr>
          <w:rFonts w:asciiTheme="minorHAnsi" w:hAnsiTheme="minorHAnsi" w:cstheme="minorHAnsi"/>
        </w:rPr>
        <w:t xml:space="preserve">Teaching </w:t>
      </w:r>
      <w:r w:rsidR="00752DD0" w:rsidRPr="00F43883">
        <w:rPr>
          <w:rFonts w:asciiTheme="minorHAnsi" w:hAnsiTheme="minorHAnsi" w:cstheme="minorHAnsi"/>
        </w:rPr>
        <w:t>P</w:t>
      </w:r>
      <w:r w:rsidR="0087254E" w:rsidRPr="00F43883">
        <w:rPr>
          <w:rFonts w:asciiTheme="minorHAnsi" w:hAnsiTheme="minorHAnsi" w:cstheme="minorHAnsi"/>
        </w:rPr>
        <w:t xml:space="preserve">artnership authority. All five were </w:t>
      </w:r>
      <w:r w:rsidR="00752DD0" w:rsidRPr="00F43883">
        <w:rPr>
          <w:rFonts w:asciiTheme="minorHAnsi" w:hAnsiTheme="minorHAnsi" w:cstheme="minorHAnsi"/>
        </w:rPr>
        <w:t xml:space="preserve">white and </w:t>
      </w:r>
      <w:r w:rsidR="00AB2F3D" w:rsidRPr="00F43883">
        <w:rPr>
          <w:rFonts w:asciiTheme="minorHAnsi" w:hAnsiTheme="minorHAnsi" w:cstheme="minorHAnsi"/>
        </w:rPr>
        <w:t xml:space="preserve">of </w:t>
      </w:r>
      <w:r w:rsidR="00752DD0" w:rsidRPr="00F43883">
        <w:rPr>
          <w:rFonts w:asciiTheme="minorHAnsi" w:hAnsiTheme="minorHAnsi" w:cstheme="minorHAnsi"/>
        </w:rPr>
        <w:t xml:space="preserve">British or </w:t>
      </w:r>
      <w:r w:rsidR="0087254E" w:rsidRPr="00F43883">
        <w:rPr>
          <w:rFonts w:asciiTheme="minorHAnsi" w:hAnsiTheme="minorHAnsi" w:cstheme="minorHAnsi"/>
        </w:rPr>
        <w:t>European origin</w:t>
      </w:r>
      <w:r w:rsidR="00752DD0" w:rsidRPr="00F43883">
        <w:rPr>
          <w:rFonts w:asciiTheme="minorHAnsi" w:hAnsiTheme="minorHAnsi" w:cstheme="minorHAnsi"/>
        </w:rPr>
        <w:t>.</w:t>
      </w:r>
      <w:r w:rsidR="0087254E" w:rsidRPr="00F43883">
        <w:rPr>
          <w:rFonts w:asciiTheme="minorHAnsi" w:hAnsiTheme="minorHAnsi" w:cstheme="minorHAnsi"/>
        </w:rPr>
        <w:t xml:space="preserve"> The first </w:t>
      </w:r>
      <w:r w:rsidR="00752DD0" w:rsidRPr="00F43883">
        <w:rPr>
          <w:rFonts w:asciiTheme="minorHAnsi" w:hAnsiTheme="minorHAnsi" w:cstheme="minorHAnsi"/>
        </w:rPr>
        <w:t>author</w:t>
      </w:r>
      <w:r w:rsidR="0087254E" w:rsidRPr="00F43883">
        <w:rPr>
          <w:rFonts w:asciiTheme="minorHAnsi" w:hAnsiTheme="minorHAnsi" w:cstheme="minorHAnsi"/>
        </w:rPr>
        <w:t xml:space="preserve"> </w:t>
      </w:r>
      <w:r w:rsidR="00002B56">
        <w:rPr>
          <w:rFonts w:asciiTheme="minorHAnsi" w:hAnsiTheme="minorHAnsi" w:cstheme="minorHAnsi"/>
        </w:rPr>
        <w:t>is</w:t>
      </w:r>
      <w:r w:rsidR="0087254E" w:rsidRPr="00F43883">
        <w:rPr>
          <w:rFonts w:asciiTheme="minorHAnsi" w:hAnsiTheme="minorHAnsi" w:cstheme="minorHAnsi"/>
        </w:rPr>
        <w:t xml:space="preserve"> female and White British, whilst the </w:t>
      </w:r>
      <w:r w:rsidR="0087254E" w:rsidRPr="0066429B">
        <w:rPr>
          <w:rFonts w:asciiTheme="minorHAnsi" w:hAnsiTheme="minorHAnsi" w:cstheme="minorHAnsi"/>
        </w:rPr>
        <w:t xml:space="preserve">second author </w:t>
      </w:r>
      <w:r w:rsidR="00002B56" w:rsidRPr="0066429B">
        <w:rPr>
          <w:rFonts w:asciiTheme="minorHAnsi" w:hAnsiTheme="minorHAnsi" w:cstheme="minorHAnsi"/>
        </w:rPr>
        <w:t>is</w:t>
      </w:r>
      <w:r w:rsidR="00450247" w:rsidRPr="0066429B">
        <w:rPr>
          <w:rFonts w:asciiTheme="minorHAnsi" w:hAnsiTheme="minorHAnsi" w:cstheme="minorHAnsi"/>
        </w:rPr>
        <w:t xml:space="preserve"> male Black African-Caribbean</w:t>
      </w:r>
      <w:r w:rsidR="00752DD0" w:rsidRPr="0066429B">
        <w:rPr>
          <w:rFonts w:asciiTheme="minorHAnsi" w:hAnsiTheme="minorHAnsi" w:cstheme="minorHAnsi"/>
        </w:rPr>
        <w:t>.</w:t>
      </w:r>
      <w:r w:rsidR="0066429B" w:rsidRPr="0066429B">
        <w:rPr>
          <w:rFonts w:asciiTheme="minorHAnsi" w:hAnsiTheme="minorHAnsi" w:cstheme="minorHAnsi"/>
        </w:rPr>
        <w:t xml:space="preserve"> The limited diversity mix in this first pilot group reflects geographical location, although it is worth noting that in other contexts wobble spaces have been used specifically for black and minority ethnic participation (Pottinger</w:t>
      </w:r>
      <w:r w:rsidR="0066429B">
        <w:rPr>
          <w:rFonts w:asciiTheme="minorHAnsi" w:hAnsiTheme="minorHAnsi" w:cstheme="minorHAnsi"/>
        </w:rPr>
        <w:t xml:space="preserve"> et al, 2021)</w:t>
      </w:r>
      <w:r w:rsidR="0066429B" w:rsidRPr="0066429B">
        <w:rPr>
          <w:rFonts w:asciiTheme="minorHAnsi" w:hAnsiTheme="minorHAnsi" w:cstheme="minorHAnsi"/>
        </w:rPr>
        <w:t>.</w:t>
      </w:r>
      <w:r w:rsidR="0066429B">
        <w:rPr>
          <w:rFonts w:asciiTheme="minorHAnsi" w:hAnsiTheme="minorHAnsi" w:cstheme="minorHAnsi"/>
        </w:rPr>
        <w:t xml:space="preserve">  </w:t>
      </w:r>
      <w:r w:rsidR="00752DD0" w:rsidRPr="00F43883">
        <w:rPr>
          <w:rFonts w:asciiTheme="minorHAnsi" w:hAnsiTheme="minorHAnsi" w:cstheme="minorHAnsi"/>
        </w:rPr>
        <w:t xml:space="preserve"> Participants had all worked in social work for </w:t>
      </w:r>
      <w:r w:rsidR="009D2011">
        <w:rPr>
          <w:rFonts w:asciiTheme="minorHAnsi" w:hAnsiTheme="minorHAnsi" w:cstheme="minorHAnsi"/>
        </w:rPr>
        <w:t xml:space="preserve">several </w:t>
      </w:r>
      <w:r w:rsidR="009D2011" w:rsidRPr="00F43883">
        <w:rPr>
          <w:rFonts w:asciiTheme="minorHAnsi" w:hAnsiTheme="minorHAnsi" w:cstheme="minorHAnsi"/>
        </w:rPr>
        <w:t>years</w:t>
      </w:r>
      <w:r w:rsidR="00752DD0" w:rsidRPr="00F43883">
        <w:rPr>
          <w:rFonts w:asciiTheme="minorHAnsi" w:hAnsiTheme="minorHAnsi" w:cstheme="minorHAnsi"/>
        </w:rPr>
        <w:t xml:space="preserve">, in many cases for decades and ranged in age from early to late middle age. </w:t>
      </w:r>
      <w:r w:rsidR="00F56BBE" w:rsidRPr="00F43883">
        <w:rPr>
          <w:rFonts w:asciiTheme="minorHAnsi" w:hAnsiTheme="minorHAnsi" w:cstheme="minorHAnsi"/>
        </w:rPr>
        <w:t>Their identities have been kept anonymous within this paper in line with ethical consent and local authority governance</w:t>
      </w:r>
      <w:r w:rsidR="00EA00DB">
        <w:rPr>
          <w:rFonts w:asciiTheme="minorHAnsi" w:hAnsiTheme="minorHAnsi" w:cstheme="minorHAnsi"/>
        </w:rPr>
        <w:t>,</w:t>
      </w:r>
      <w:r w:rsidR="004D0F65" w:rsidRPr="00F43883">
        <w:rPr>
          <w:rFonts w:asciiTheme="minorHAnsi" w:hAnsiTheme="minorHAnsi" w:cstheme="minorHAnsi"/>
        </w:rPr>
        <w:t xml:space="preserve"> and they are </w:t>
      </w:r>
      <w:r w:rsidR="00EA00DB">
        <w:rPr>
          <w:rFonts w:asciiTheme="minorHAnsi" w:hAnsiTheme="minorHAnsi" w:cstheme="minorHAnsi"/>
        </w:rPr>
        <w:t xml:space="preserve">therefore </w:t>
      </w:r>
      <w:r w:rsidR="004D0F65" w:rsidRPr="00F43883">
        <w:rPr>
          <w:rFonts w:asciiTheme="minorHAnsi" w:hAnsiTheme="minorHAnsi" w:cstheme="minorHAnsi"/>
        </w:rPr>
        <w:t xml:space="preserve">referred to </w:t>
      </w:r>
      <w:r w:rsidR="00F43883">
        <w:rPr>
          <w:rFonts w:asciiTheme="minorHAnsi" w:hAnsiTheme="minorHAnsi" w:cstheme="minorHAnsi"/>
        </w:rPr>
        <w:t xml:space="preserve">by pseudonyms </w:t>
      </w:r>
      <w:r w:rsidR="004D0F65" w:rsidRPr="00F43883">
        <w:rPr>
          <w:rFonts w:asciiTheme="minorHAnsi" w:hAnsiTheme="minorHAnsi" w:cstheme="minorHAnsi"/>
        </w:rPr>
        <w:t xml:space="preserve">as Josie, Ruby, Cath, Pete and Flora. </w:t>
      </w:r>
      <w:r w:rsidR="00F56BBE" w:rsidRPr="00F43883">
        <w:rPr>
          <w:rFonts w:asciiTheme="minorHAnsi" w:hAnsiTheme="minorHAnsi" w:cstheme="minorHAnsi"/>
        </w:rPr>
        <w:t xml:space="preserve"> </w:t>
      </w:r>
    </w:p>
    <w:p w14:paraId="0EEF847E" w14:textId="3C2A6711" w:rsidR="00BE1457" w:rsidRPr="00F43883" w:rsidRDefault="000B05FF"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Participants were all sent an ‘Information about the Study </w:t>
      </w:r>
      <w:r w:rsidR="00EA00DB" w:rsidRPr="00F43883">
        <w:rPr>
          <w:rFonts w:asciiTheme="minorHAnsi" w:hAnsiTheme="minorHAnsi" w:cstheme="minorHAnsi"/>
          <w:color w:val="000000" w:themeColor="text1"/>
          <w:sz w:val="24"/>
          <w:szCs w:val="24"/>
        </w:rPr>
        <w:t>‘pack</w:t>
      </w:r>
      <w:r w:rsidRPr="00F43883">
        <w:rPr>
          <w:rFonts w:asciiTheme="minorHAnsi" w:hAnsiTheme="minorHAnsi" w:cstheme="minorHAnsi"/>
          <w:color w:val="000000" w:themeColor="text1"/>
          <w:sz w:val="24"/>
          <w:szCs w:val="24"/>
        </w:rPr>
        <w:t xml:space="preserve"> via email, including a consent form and the right to withdraw. </w:t>
      </w:r>
      <w:r w:rsidR="00A07261" w:rsidRPr="00F43883">
        <w:rPr>
          <w:rFonts w:asciiTheme="minorHAnsi" w:hAnsiTheme="minorHAnsi" w:cstheme="minorHAnsi"/>
          <w:color w:val="000000" w:themeColor="text1"/>
          <w:sz w:val="24"/>
          <w:szCs w:val="24"/>
        </w:rPr>
        <w:t xml:space="preserve">Prior to the first wobble space </w:t>
      </w:r>
      <w:r w:rsidR="00F43883" w:rsidRPr="00F43883">
        <w:rPr>
          <w:rFonts w:asciiTheme="minorHAnsi" w:hAnsiTheme="minorHAnsi" w:cstheme="minorHAnsi"/>
          <w:color w:val="000000" w:themeColor="text1"/>
          <w:sz w:val="24"/>
          <w:szCs w:val="24"/>
        </w:rPr>
        <w:t>session, we</w:t>
      </w:r>
      <w:r w:rsidRPr="00F43883">
        <w:rPr>
          <w:rFonts w:asciiTheme="minorHAnsi" w:hAnsiTheme="minorHAnsi" w:cstheme="minorHAnsi"/>
          <w:color w:val="000000" w:themeColor="text1"/>
          <w:sz w:val="24"/>
          <w:szCs w:val="24"/>
        </w:rPr>
        <w:t xml:space="preserve"> also asked participants to complete a brief</w:t>
      </w:r>
      <w:r w:rsidR="00A07261" w:rsidRPr="00F43883">
        <w:rPr>
          <w:rFonts w:asciiTheme="minorHAnsi" w:hAnsiTheme="minorHAnsi" w:cstheme="minorHAnsi"/>
          <w:color w:val="000000" w:themeColor="text1"/>
          <w:sz w:val="24"/>
          <w:szCs w:val="24"/>
        </w:rPr>
        <w:t xml:space="preserve"> </w:t>
      </w:r>
      <w:r w:rsidR="00EA00DB" w:rsidRPr="00F43883">
        <w:rPr>
          <w:rFonts w:asciiTheme="minorHAnsi" w:hAnsiTheme="minorHAnsi" w:cstheme="minorHAnsi"/>
          <w:color w:val="000000" w:themeColor="text1"/>
          <w:sz w:val="24"/>
          <w:szCs w:val="24"/>
        </w:rPr>
        <w:t>questionnaire,</w:t>
      </w:r>
      <w:r w:rsidR="00927FE6" w:rsidRPr="00F43883">
        <w:rPr>
          <w:rFonts w:asciiTheme="minorHAnsi" w:hAnsiTheme="minorHAnsi" w:cstheme="minorHAnsi"/>
          <w:color w:val="000000" w:themeColor="text1"/>
          <w:sz w:val="24"/>
          <w:szCs w:val="24"/>
        </w:rPr>
        <w:t xml:space="preserve"> </w:t>
      </w:r>
      <w:r w:rsidR="00A07261" w:rsidRPr="00F43883">
        <w:rPr>
          <w:rFonts w:asciiTheme="minorHAnsi" w:hAnsiTheme="minorHAnsi" w:cstheme="minorHAnsi"/>
          <w:color w:val="000000" w:themeColor="text1"/>
          <w:sz w:val="24"/>
          <w:szCs w:val="24"/>
        </w:rPr>
        <w:t xml:space="preserve">aimed at understanding their existing supervision and support networks. The questionnaire </w:t>
      </w:r>
      <w:r w:rsidR="00927FE6" w:rsidRPr="00F43883">
        <w:rPr>
          <w:rFonts w:asciiTheme="minorHAnsi" w:hAnsiTheme="minorHAnsi" w:cstheme="minorHAnsi"/>
          <w:color w:val="000000" w:themeColor="text1"/>
          <w:sz w:val="24"/>
          <w:szCs w:val="24"/>
        </w:rPr>
        <w:t>consisted of fourteen questions, m</w:t>
      </w:r>
      <w:r w:rsidR="00A07261" w:rsidRPr="00F43883">
        <w:rPr>
          <w:rFonts w:asciiTheme="minorHAnsi" w:hAnsiTheme="minorHAnsi" w:cstheme="minorHAnsi"/>
          <w:color w:val="000000" w:themeColor="text1"/>
          <w:sz w:val="24"/>
          <w:szCs w:val="24"/>
        </w:rPr>
        <w:t xml:space="preserve">ost </w:t>
      </w:r>
      <w:r w:rsidR="00927FE6" w:rsidRPr="00F43883">
        <w:rPr>
          <w:rFonts w:asciiTheme="minorHAnsi" w:hAnsiTheme="minorHAnsi" w:cstheme="minorHAnsi"/>
          <w:color w:val="000000" w:themeColor="text1"/>
          <w:sz w:val="24"/>
          <w:szCs w:val="24"/>
        </w:rPr>
        <w:t xml:space="preserve">of which invited a simple ‘yes’ or ‘no’ answer, for </w:t>
      </w:r>
      <w:r w:rsidR="00F43883" w:rsidRPr="00F43883">
        <w:rPr>
          <w:rFonts w:asciiTheme="minorHAnsi" w:hAnsiTheme="minorHAnsi" w:cstheme="minorHAnsi"/>
          <w:color w:val="000000" w:themeColor="text1"/>
          <w:sz w:val="24"/>
          <w:szCs w:val="24"/>
        </w:rPr>
        <w:t>example ‘</w:t>
      </w:r>
      <w:r w:rsidR="00A07261" w:rsidRPr="00F43883">
        <w:rPr>
          <w:rFonts w:asciiTheme="minorHAnsi" w:hAnsiTheme="minorHAnsi" w:cstheme="minorHAnsi"/>
          <w:color w:val="000000" w:themeColor="text1"/>
          <w:sz w:val="24"/>
          <w:szCs w:val="24"/>
        </w:rPr>
        <w:t xml:space="preserve">Do you receive regular supervision?’ </w:t>
      </w:r>
    </w:p>
    <w:p w14:paraId="5AF80FFF" w14:textId="71271EE3" w:rsidR="0008360B" w:rsidRDefault="00480382" w:rsidP="00F43883">
      <w:pPr>
        <w:pStyle w:val="NormalWeb"/>
        <w:spacing w:line="360" w:lineRule="auto"/>
        <w:rPr>
          <w:rFonts w:asciiTheme="minorHAnsi" w:hAnsiTheme="minorHAnsi" w:cstheme="minorHAnsi"/>
        </w:rPr>
      </w:pPr>
      <w:r w:rsidRPr="00F43883">
        <w:rPr>
          <w:rFonts w:asciiTheme="minorHAnsi" w:hAnsiTheme="minorHAnsi" w:cstheme="minorHAnsi"/>
        </w:rPr>
        <w:t xml:space="preserve">Following each </w:t>
      </w:r>
      <w:r w:rsidR="00A07261" w:rsidRPr="00F43883">
        <w:rPr>
          <w:rFonts w:asciiTheme="minorHAnsi" w:hAnsiTheme="minorHAnsi" w:cstheme="minorHAnsi"/>
        </w:rPr>
        <w:t xml:space="preserve">wobble space </w:t>
      </w:r>
      <w:r w:rsidRPr="00F43883">
        <w:rPr>
          <w:rFonts w:asciiTheme="minorHAnsi" w:hAnsiTheme="minorHAnsi" w:cstheme="minorHAnsi"/>
        </w:rPr>
        <w:t>session</w:t>
      </w:r>
      <w:r w:rsidR="00F43883">
        <w:rPr>
          <w:rFonts w:asciiTheme="minorHAnsi" w:hAnsiTheme="minorHAnsi" w:cstheme="minorHAnsi"/>
        </w:rPr>
        <w:t>,</w:t>
      </w:r>
      <w:r w:rsidRPr="00F43883">
        <w:rPr>
          <w:rFonts w:asciiTheme="minorHAnsi" w:hAnsiTheme="minorHAnsi" w:cstheme="minorHAnsi"/>
        </w:rPr>
        <w:t xml:space="preserve"> we asked participants to email a piece of reflection which helped us to evaluate what had been successful or unsuccessful and to guide the direction of the wobble spaces. </w:t>
      </w:r>
      <w:r w:rsidR="00980BE5" w:rsidRPr="00BE0540">
        <w:rPr>
          <w:rFonts w:asciiTheme="minorHAnsi" w:hAnsiTheme="minorHAnsi" w:cstheme="minorHAnsi"/>
          <w:color w:val="000000" w:themeColor="text1"/>
        </w:rPr>
        <w:t xml:space="preserve">As Ferguson </w:t>
      </w:r>
      <w:r w:rsidR="00652C7C" w:rsidRPr="00BE0540">
        <w:rPr>
          <w:rFonts w:asciiTheme="minorHAnsi" w:hAnsiTheme="minorHAnsi" w:cstheme="minorHAnsi"/>
          <w:color w:val="000000" w:themeColor="text1"/>
        </w:rPr>
        <w:t xml:space="preserve">(2018, </w:t>
      </w:r>
      <w:r w:rsidR="00A1266F" w:rsidRPr="00BE0540">
        <w:rPr>
          <w:rFonts w:asciiTheme="minorHAnsi" w:hAnsiTheme="minorHAnsi" w:cstheme="minorHAnsi"/>
          <w:color w:val="000000" w:themeColor="text1"/>
        </w:rPr>
        <w:t xml:space="preserve">p.415) </w:t>
      </w:r>
      <w:r w:rsidR="00980BE5" w:rsidRPr="00BE0540">
        <w:rPr>
          <w:rFonts w:asciiTheme="minorHAnsi" w:hAnsiTheme="minorHAnsi" w:cstheme="minorHAnsi"/>
          <w:color w:val="000000" w:themeColor="text1"/>
        </w:rPr>
        <w:t xml:space="preserve">states ‘the need for professionals to use reflection to learn about and develop their practice is now a universally stated goal’. </w:t>
      </w:r>
      <w:r w:rsidR="0087254E" w:rsidRPr="00BE0540">
        <w:rPr>
          <w:rFonts w:asciiTheme="minorHAnsi" w:hAnsiTheme="minorHAnsi" w:cstheme="minorHAnsi"/>
          <w:color w:val="000000" w:themeColor="text1"/>
        </w:rPr>
        <w:t xml:space="preserve">Conscious that the wobble spaces were taking place at fortnightly intervals, </w:t>
      </w:r>
      <w:r w:rsidR="00A1266F" w:rsidRPr="00BE0540">
        <w:rPr>
          <w:rFonts w:asciiTheme="minorHAnsi" w:hAnsiTheme="minorHAnsi" w:cstheme="minorHAnsi"/>
          <w:color w:val="000000" w:themeColor="text1"/>
        </w:rPr>
        <w:t xml:space="preserve">and the concomitant need to reflect on what had happened in the aftermath of the sessions as well as within each session (Ferguson, 2018) </w:t>
      </w:r>
      <w:r w:rsidR="0087254E" w:rsidRPr="00BE0540">
        <w:rPr>
          <w:rFonts w:asciiTheme="minorHAnsi" w:hAnsiTheme="minorHAnsi" w:cstheme="minorHAnsi"/>
          <w:color w:val="000000" w:themeColor="text1"/>
        </w:rPr>
        <w:t xml:space="preserve">we also established a private Padlet space, accessible only to wobble space participants </w:t>
      </w:r>
      <w:r w:rsidR="0087254E" w:rsidRPr="00F43883">
        <w:rPr>
          <w:rFonts w:asciiTheme="minorHAnsi" w:hAnsiTheme="minorHAnsi" w:cstheme="minorHAnsi"/>
        </w:rPr>
        <w:t xml:space="preserve">via a link. The first author has previously used virtual Padlet spaces to successful effect within her teaching and during the Covid-19 pandemic </w:t>
      </w:r>
      <w:r w:rsidR="0008360B">
        <w:rPr>
          <w:rFonts w:asciiTheme="minorHAnsi" w:hAnsiTheme="minorHAnsi" w:cstheme="minorHAnsi"/>
        </w:rPr>
        <w:t xml:space="preserve">(Lorimer et al, 2021). </w:t>
      </w:r>
    </w:p>
    <w:p w14:paraId="37AA0EC7" w14:textId="4A8E9507" w:rsidR="0087254E" w:rsidRPr="00F43883" w:rsidRDefault="00E21A0E" w:rsidP="00F43883">
      <w:pPr>
        <w:pStyle w:val="NormalWeb"/>
        <w:spacing w:line="360" w:lineRule="auto"/>
        <w:rPr>
          <w:rFonts w:asciiTheme="minorHAnsi" w:hAnsiTheme="minorHAnsi" w:cstheme="minorHAnsi"/>
        </w:rPr>
      </w:pPr>
      <w:r w:rsidRPr="00F43883">
        <w:rPr>
          <w:rFonts w:asciiTheme="minorHAnsi" w:hAnsiTheme="minorHAnsi" w:cstheme="minorHAnsi"/>
        </w:rPr>
        <w:t>Some participants used the wobble space to upload drawings and photographs from the wobble space sessions, whilst others used it as a base for their reflections.</w:t>
      </w:r>
    </w:p>
    <w:p w14:paraId="018D5F21" w14:textId="6E517E62" w:rsidR="00C35E0A" w:rsidRPr="00BE0540" w:rsidRDefault="00480382" w:rsidP="00F43883">
      <w:pPr>
        <w:pStyle w:val="NormalWeb"/>
        <w:spacing w:line="360" w:lineRule="auto"/>
        <w:rPr>
          <w:rFonts w:asciiTheme="minorHAnsi" w:hAnsiTheme="minorHAnsi" w:cstheme="minorHAnsi"/>
          <w:color w:val="000000" w:themeColor="text1"/>
        </w:rPr>
      </w:pPr>
      <w:r w:rsidRPr="00F43883">
        <w:rPr>
          <w:rFonts w:asciiTheme="minorHAnsi" w:hAnsiTheme="minorHAnsi" w:cstheme="minorHAnsi"/>
        </w:rPr>
        <w:lastRenderedPageBreak/>
        <w:t>Each wobble space session began with a ‘check in’</w:t>
      </w:r>
      <w:r w:rsidR="009570A1" w:rsidRPr="00F43883">
        <w:rPr>
          <w:rFonts w:asciiTheme="minorHAnsi" w:hAnsiTheme="minorHAnsi" w:cstheme="minorHAnsi"/>
        </w:rPr>
        <w:t xml:space="preserve"> during which participants shared as much</w:t>
      </w:r>
      <w:r w:rsidR="00C35E0A" w:rsidRPr="00F43883">
        <w:rPr>
          <w:rFonts w:asciiTheme="minorHAnsi" w:hAnsiTheme="minorHAnsi" w:cstheme="minorHAnsi"/>
        </w:rPr>
        <w:t>,</w:t>
      </w:r>
      <w:r w:rsidR="009570A1" w:rsidRPr="00F43883">
        <w:rPr>
          <w:rFonts w:asciiTheme="minorHAnsi" w:hAnsiTheme="minorHAnsi" w:cstheme="minorHAnsi"/>
        </w:rPr>
        <w:t xml:space="preserve"> or as little as they wanted about how they were </w:t>
      </w:r>
      <w:r w:rsidR="00F43883" w:rsidRPr="00F43883">
        <w:rPr>
          <w:rFonts w:asciiTheme="minorHAnsi" w:hAnsiTheme="minorHAnsi" w:cstheme="minorHAnsi"/>
        </w:rPr>
        <w:t>feeling,</w:t>
      </w:r>
      <w:r w:rsidR="009570A1" w:rsidRPr="00F43883">
        <w:rPr>
          <w:rFonts w:asciiTheme="minorHAnsi" w:hAnsiTheme="minorHAnsi" w:cstheme="minorHAnsi"/>
        </w:rPr>
        <w:t xml:space="preserve"> thereby setting the stage for </w:t>
      </w:r>
      <w:r w:rsidR="00002B56" w:rsidRPr="0066429B">
        <w:rPr>
          <w:rFonts w:asciiTheme="minorHAnsi" w:hAnsiTheme="minorHAnsi" w:cstheme="minorHAnsi"/>
        </w:rPr>
        <w:t>enabling</w:t>
      </w:r>
      <w:r w:rsidR="00002B56">
        <w:rPr>
          <w:rFonts w:asciiTheme="minorHAnsi" w:hAnsiTheme="minorHAnsi" w:cstheme="minorHAnsi"/>
        </w:rPr>
        <w:t xml:space="preserve"> </w:t>
      </w:r>
      <w:r w:rsidR="009570A1" w:rsidRPr="00F43883">
        <w:rPr>
          <w:rFonts w:asciiTheme="minorHAnsi" w:hAnsiTheme="minorHAnsi" w:cstheme="minorHAnsi"/>
        </w:rPr>
        <w:t xml:space="preserve">the group activity </w:t>
      </w:r>
      <w:r w:rsidR="0066429B">
        <w:rPr>
          <w:rFonts w:asciiTheme="minorHAnsi" w:hAnsiTheme="minorHAnsi" w:cstheme="minorHAnsi"/>
        </w:rPr>
        <w:t xml:space="preserve">which </w:t>
      </w:r>
      <w:r w:rsidR="009570A1" w:rsidRPr="00F43883">
        <w:rPr>
          <w:rFonts w:asciiTheme="minorHAnsi" w:hAnsiTheme="minorHAnsi" w:cstheme="minorHAnsi"/>
        </w:rPr>
        <w:t>follow</w:t>
      </w:r>
      <w:r w:rsidR="0066429B">
        <w:rPr>
          <w:rFonts w:asciiTheme="minorHAnsi" w:hAnsiTheme="minorHAnsi" w:cstheme="minorHAnsi"/>
        </w:rPr>
        <w:t>ed</w:t>
      </w:r>
      <w:r w:rsidR="009570A1" w:rsidRPr="00F43883">
        <w:rPr>
          <w:rFonts w:asciiTheme="minorHAnsi" w:hAnsiTheme="minorHAnsi" w:cstheme="minorHAnsi"/>
        </w:rPr>
        <w:t xml:space="preserve"> (Gordon, 2008</w:t>
      </w:r>
      <w:r w:rsidR="00C35E0A" w:rsidRPr="00F43883">
        <w:rPr>
          <w:rFonts w:asciiTheme="minorHAnsi" w:hAnsiTheme="minorHAnsi" w:cstheme="minorHAnsi"/>
        </w:rPr>
        <w:t xml:space="preserve">). </w:t>
      </w:r>
      <w:r w:rsidRPr="00F43883">
        <w:rPr>
          <w:rFonts w:asciiTheme="minorHAnsi" w:hAnsiTheme="minorHAnsi" w:cstheme="minorHAnsi"/>
        </w:rPr>
        <w:t xml:space="preserve"> </w:t>
      </w:r>
      <w:r w:rsidR="00C35E0A" w:rsidRPr="00F43883">
        <w:rPr>
          <w:rFonts w:asciiTheme="minorHAnsi" w:hAnsiTheme="minorHAnsi" w:cstheme="minorHAnsi"/>
        </w:rPr>
        <w:t xml:space="preserve">Whilst one or both of the authors were present at every wobble space session, </w:t>
      </w:r>
      <w:r w:rsidR="00F43883">
        <w:rPr>
          <w:rFonts w:asciiTheme="minorHAnsi" w:hAnsiTheme="minorHAnsi" w:cstheme="minorHAnsi"/>
        </w:rPr>
        <w:t xml:space="preserve">for this pilot study </w:t>
      </w:r>
      <w:r w:rsidR="00C35E0A" w:rsidRPr="00F43883">
        <w:rPr>
          <w:rFonts w:asciiTheme="minorHAnsi" w:hAnsiTheme="minorHAnsi" w:cstheme="minorHAnsi"/>
        </w:rPr>
        <w:t xml:space="preserve">we also drew on the expertise of external facilitators for </w:t>
      </w:r>
      <w:r w:rsidR="00484598" w:rsidRPr="00BE0540">
        <w:rPr>
          <w:rFonts w:asciiTheme="minorHAnsi" w:hAnsiTheme="minorHAnsi" w:cstheme="minorHAnsi"/>
          <w:color w:val="000000" w:themeColor="text1"/>
        </w:rPr>
        <w:t xml:space="preserve">three </w:t>
      </w:r>
      <w:r w:rsidR="00C35E0A" w:rsidRPr="00BE0540">
        <w:rPr>
          <w:rFonts w:asciiTheme="minorHAnsi" w:hAnsiTheme="minorHAnsi" w:cstheme="minorHAnsi"/>
          <w:color w:val="000000" w:themeColor="text1"/>
        </w:rPr>
        <w:t xml:space="preserve">of the </w:t>
      </w:r>
      <w:r w:rsidR="00484598" w:rsidRPr="00BE0540">
        <w:rPr>
          <w:rFonts w:asciiTheme="minorHAnsi" w:hAnsiTheme="minorHAnsi" w:cstheme="minorHAnsi"/>
          <w:color w:val="000000" w:themeColor="text1"/>
        </w:rPr>
        <w:t xml:space="preserve">six </w:t>
      </w:r>
      <w:r w:rsidR="00C35E0A" w:rsidRPr="00BE0540">
        <w:rPr>
          <w:rFonts w:asciiTheme="minorHAnsi" w:hAnsiTheme="minorHAnsi" w:cstheme="minorHAnsi"/>
          <w:color w:val="000000" w:themeColor="text1"/>
        </w:rPr>
        <w:t xml:space="preserve">sessions. </w:t>
      </w:r>
      <w:r w:rsidR="0060364A" w:rsidRPr="00BE0540">
        <w:rPr>
          <w:rFonts w:asciiTheme="minorHAnsi" w:hAnsiTheme="minorHAnsi" w:cstheme="minorHAnsi"/>
          <w:color w:val="000000" w:themeColor="text1"/>
        </w:rPr>
        <w:t xml:space="preserve">External facilitators were chosen for their knowledge of social work, which they combined with creativity. Two of the three external facilitator’s work as professional artists and one of these was formerly a Principal Social Worker. The other artist has completed previous work with social workers during the pandemic. The third external facilitator is a social work academic with extensive experience of using creative story telling methods to evoke ‘magic’ and tragic’ moments in peoples lives and was asked to facilitate in order to help the group share their own stories of hope and adversity in line with our methodological position. </w:t>
      </w:r>
    </w:p>
    <w:p w14:paraId="4B0CF524" w14:textId="4A5C98B1" w:rsidR="00752DD0" w:rsidRPr="00F43883" w:rsidRDefault="00480382" w:rsidP="00F43883">
      <w:pPr>
        <w:pStyle w:val="NormalWeb"/>
        <w:spacing w:line="360" w:lineRule="auto"/>
        <w:rPr>
          <w:rFonts w:asciiTheme="minorHAnsi" w:hAnsiTheme="minorHAnsi" w:cstheme="minorHAnsi"/>
        </w:rPr>
      </w:pPr>
      <w:r w:rsidRPr="00BE0540">
        <w:rPr>
          <w:rFonts w:asciiTheme="minorHAnsi" w:hAnsiTheme="minorHAnsi" w:cstheme="minorHAnsi"/>
          <w:color w:val="000000" w:themeColor="text1"/>
        </w:rPr>
        <w:t xml:space="preserve">During </w:t>
      </w:r>
      <w:r w:rsidR="00752DD0" w:rsidRPr="00BE0540">
        <w:rPr>
          <w:rFonts w:asciiTheme="minorHAnsi" w:hAnsiTheme="minorHAnsi" w:cstheme="minorHAnsi"/>
          <w:color w:val="000000" w:themeColor="text1"/>
        </w:rPr>
        <w:t xml:space="preserve">the </w:t>
      </w:r>
      <w:r w:rsidR="00C35E0A" w:rsidRPr="00BE0540">
        <w:rPr>
          <w:rFonts w:asciiTheme="minorHAnsi" w:hAnsiTheme="minorHAnsi" w:cstheme="minorHAnsi"/>
          <w:color w:val="000000" w:themeColor="text1"/>
        </w:rPr>
        <w:t xml:space="preserve">initial </w:t>
      </w:r>
      <w:r w:rsidR="00752DD0" w:rsidRPr="00BE0540">
        <w:rPr>
          <w:rFonts w:asciiTheme="minorHAnsi" w:hAnsiTheme="minorHAnsi" w:cstheme="minorHAnsi"/>
          <w:color w:val="000000" w:themeColor="text1"/>
        </w:rPr>
        <w:t xml:space="preserve">session, </w:t>
      </w:r>
      <w:r w:rsidRPr="00BE0540">
        <w:rPr>
          <w:rFonts w:asciiTheme="minorHAnsi" w:hAnsiTheme="minorHAnsi" w:cstheme="minorHAnsi"/>
          <w:color w:val="000000" w:themeColor="text1"/>
        </w:rPr>
        <w:t>with the</w:t>
      </w:r>
      <w:r w:rsidR="00AB2F3D" w:rsidRPr="00BE0540">
        <w:rPr>
          <w:rFonts w:asciiTheme="minorHAnsi" w:hAnsiTheme="minorHAnsi" w:cstheme="minorHAnsi"/>
          <w:color w:val="000000" w:themeColor="text1"/>
        </w:rPr>
        <w:t xml:space="preserve"> </w:t>
      </w:r>
      <w:r w:rsidR="00C35E0A" w:rsidRPr="00BE0540">
        <w:rPr>
          <w:rFonts w:asciiTheme="minorHAnsi" w:hAnsiTheme="minorHAnsi" w:cstheme="minorHAnsi"/>
          <w:color w:val="000000" w:themeColor="text1"/>
        </w:rPr>
        <w:t>first author</w:t>
      </w:r>
      <w:r w:rsidRPr="00BE0540">
        <w:rPr>
          <w:rFonts w:asciiTheme="minorHAnsi" w:hAnsiTheme="minorHAnsi" w:cstheme="minorHAnsi"/>
          <w:color w:val="000000" w:themeColor="text1"/>
        </w:rPr>
        <w:t xml:space="preserve"> acting in a facilitative capacity, </w:t>
      </w:r>
      <w:r w:rsidR="00752DD0" w:rsidRPr="00BE0540">
        <w:rPr>
          <w:rFonts w:asciiTheme="minorHAnsi" w:hAnsiTheme="minorHAnsi" w:cstheme="minorHAnsi"/>
          <w:color w:val="000000" w:themeColor="text1"/>
        </w:rPr>
        <w:t xml:space="preserve">we </w:t>
      </w:r>
      <w:r w:rsidRPr="00BE0540">
        <w:rPr>
          <w:rFonts w:asciiTheme="minorHAnsi" w:hAnsiTheme="minorHAnsi" w:cstheme="minorHAnsi"/>
          <w:color w:val="000000" w:themeColor="text1"/>
        </w:rPr>
        <w:t>discussed the rationale and proposed format of the wobble space proj</w:t>
      </w:r>
      <w:r w:rsidRPr="00F43883">
        <w:rPr>
          <w:rFonts w:asciiTheme="minorHAnsi" w:hAnsiTheme="minorHAnsi" w:cstheme="minorHAnsi"/>
        </w:rPr>
        <w:t xml:space="preserve">ect, </w:t>
      </w:r>
      <w:r w:rsidR="00957B02" w:rsidRPr="00F43883">
        <w:rPr>
          <w:rFonts w:asciiTheme="minorHAnsi" w:hAnsiTheme="minorHAnsi" w:cstheme="minorHAnsi"/>
        </w:rPr>
        <w:t>and</w:t>
      </w:r>
      <w:r w:rsidRPr="00F43883">
        <w:rPr>
          <w:rFonts w:asciiTheme="minorHAnsi" w:hAnsiTheme="minorHAnsi" w:cstheme="minorHAnsi"/>
        </w:rPr>
        <w:t xml:space="preserve"> </w:t>
      </w:r>
      <w:r w:rsidR="00957B02" w:rsidRPr="00F43883">
        <w:rPr>
          <w:rFonts w:asciiTheme="minorHAnsi" w:hAnsiTheme="minorHAnsi" w:cstheme="minorHAnsi"/>
        </w:rPr>
        <w:t>asked participants</w:t>
      </w:r>
      <w:r w:rsidR="00752DD0" w:rsidRPr="00F43883">
        <w:rPr>
          <w:rFonts w:asciiTheme="minorHAnsi" w:hAnsiTheme="minorHAnsi" w:cstheme="minorHAnsi"/>
        </w:rPr>
        <w:t xml:space="preserve"> to bring an object which </w:t>
      </w:r>
      <w:r w:rsidRPr="00F43883">
        <w:rPr>
          <w:rFonts w:asciiTheme="minorHAnsi" w:hAnsiTheme="minorHAnsi" w:cstheme="minorHAnsi"/>
        </w:rPr>
        <w:t xml:space="preserve">would </w:t>
      </w:r>
      <w:r w:rsidR="00752DD0" w:rsidRPr="00F43883">
        <w:rPr>
          <w:rFonts w:asciiTheme="minorHAnsi" w:hAnsiTheme="minorHAnsi" w:cstheme="minorHAnsi"/>
        </w:rPr>
        <w:t xml:space="preserve">help to summarise their identity. </w:t>
      </w:r>
      <w:r w:rsidRPr="00F43883">
        <w:rPr>
          <w:rFonts w:asciiTheme="minorHAnsi" w:hAnsiTheme="minorHAnsi" w:cstheme="minorHAnsi"/>
        </w:rPr>
        <w:t>Participants responded very creatively to this request</w:t>
      </w:r>
      <w:r w:rsidR="00C35E0A" w:rsidRPr="00F43883">
        <w:rPr>
          <w:rFonts w:asciiTheme="minorHAnsi" w:hAnsiTheme="minorHAnsi" w:cstheme="minorHAnsi"/>
        </w:rPr>
        <w:t xml:space="preserve">, </w:t>
      </w:r>
      <w:r w:rsidR="0094004C" w:rsidRPr="00F43883">
        <w:rPr>
          <w:rFonts w:asciiTheme="minorHAnsi" w:hAnsiTheme="minorHAnsi" w:cstheme="minorHAnsi"/>
        </w:rPr>
        <w:t xml:space="preserve">with all </w:t>
      </w:r>
      <w:r w:rsidR="00957B02" w:rsidRPr="00F43883">
        <w:rPr>
          <w:rFonts w:asciiTheme="minorHAnsi" w:hAnsiTheme="minorHAnsi" w:cstheme="minorHAnsi"/>
        </w:rPr>
        <w:t>contributions connected</w:t>
      </w:r>
      <w:r w:rsidR="0094004C" w:rsidRPr="00F43883">
        <w:rPr>
          <w:rFonts w:asciiTheme="minorHAnsi" w:hAnsiTheme="minorHAnsi" w:cstheme="minorHAnsi"/>
        </w:rPr>
        <w:t xml:space="preserve"> to themes of wellbeing</w:t>
      </w:r>
      <w:r w:rsidR="00957B02" w:rsidRPr="00F43883">
        <w:rPr>
          <w:rFonts w:asciiTheme="minorHAnsi" w:hAnsiTheme="minorHAnsi" w:cstheme="minorHAnsi"/>
        </w:rPr>
        <w:t>, through,</w:t>
      </w:r>
      <w:r w:rsidR="0094004C" w:rsidRPr="00F43883">
        <w:rPr>
          <w:rFonts w:asciiTheme="minorHAnsi" w:hAnsiTheme="minorHAnsi" w:cstheme="minorHAnsi"/>
        </w:rPr>
        <w:t xml:space="preserve"> for example</w:t>
      </w:r>
      <w:r w:rsidR="00957B02" w:rsidRPr="00F43883">
        <w:rPr>
          <w:rFonts w:asciiTheme="minorHAnsi" w:hAnsiTheme="minorHAnsi" w:cstheme="minorHAnsi"/>
        </w:rPr>
        <w:t>,</w:t>
      </w:r>
      <w:r w:rsidR="0094004C" w:rsidRPr="00F43883">
        <w:rPr>
          <w:rFonts w:asciiTheme="minorHAnsi" w:hAnsiTheme="minorHAnsi" w:cstheme="minorHAnsi"/>
        </w:rPr>
        <w:t xml:space="preserve"> a </w:t>
      </w:r>
      <w:r w:rsidR="00957B02" w:rsidRPr="00F43883">
        <w:rPr>
          <w:rFonts w:asciiTheme="minorHAnsi" w:hAnsiTheme="minorHAnsi" w:cstheme="minorHAnsi"/>
        </w:rPr>
        <w:t>much-played</w:t>
      </w:r>
      <w:r w:rsidR="0094004C" w:rsidRPr="00F43883">
        <w:rPr>
          <w:rFonts w:asciiTheme="minorHAnsi" w:hAnsiTheme="minorHAnsi" w:cstheme="minorHAnsi"/>
        </w:rPr>
        <w:t xml:space="preserve"> board </w:t>
      </w:r>
      <w:r w:rsidR="00957B02" w:rsidRPr="00F43883">
        <w:rPr>
          <w:rFonts w:asciiTheme="minorHAnsi" w:hAnsiTheme="minorHAnsi" w:cstheme="minorHAnsi"/>
        </w:rPr>
        <w:t>game, a football, and a paw print impression of a beloved pet.</w:t>
      </w:r>
      <w:r w:rsidR="00C65D5D">
        <w:rPr>
          <w:rFonts w:asciiTheme="minorHAnsi" w:hAnsiTheme="minorHAnsi" w:cstheme="minorHAnsi"/>
        </w:rPr>
        <w:t xml:space="preserve"> </w:t>
      </w:r>
      <w:r w:rsidR="00C65D5D" w:rsidRPr="0066429B">
        <w:rPr>
          <w:rFonts w:asciiTheme="minorHAnsi" w:hAnsiTheme="minorHAnsi" w:cstheme="minorHAnsi"/>
        </w:rPr>
        <w:t xml:space="preserve">This enabled individuals in the online group to bond and </w:t>
      </w:r>
      <w:r w:rsidR="001E3906">
        <w:rPr>
          <w:rFonts w:asciiTheme="minorHAnsi" w:hAnsiTheme="minorHAnsi" w:cstheme="minorHAnsi"/>
        </w:rPr>
        <w:t xml:space="preserve">begin </w:t>
      </w:r>
      <w:r w:rsidR="00C65D5D" w:rsidRPr="0066429B">
        <w:rPr>
          <w:rFonts w:asciiTheme="minorHAnsi" w:hAnsiTheme="minorHAnsi" w:cstheme="minorHAnsi"/>
        </w:rPr>
        <w:t>talking collectively about their wellbeing.</w:t>
      </w:r>
      <w:r w:rsidR="00C65D5D">
        <w:rPr>
          <w:rFonts w:asciiTheme="minorHAnsi" w:hAnsiTheme="minorHAnsi" w:cstheme="minorHAnsi"/>
        </w:rPr>
        <w:t xml:space="preserve"> </w:t>
      </w:r>
    </w:p>
    <w:p w14:paraId="1A8D3BCE" w14:textId="78B6614C" w:rsidR="00480382" w:rsidRPr="00F43883" w:rsidRDefault="00480382" w:rsidP="00F43883">
      <w:pPr>
        <w:pStyle w:val="NormalWeb"/>
        <w:spacing w:line="360" w:lineRule="auto"/>
        <w:rPr>
          <w:rFonts w:asciiTheme="minorHAnsi" w:hAnsiTheme="minorHAnsi" w:cstheme="minorHAnsi"/>
        </w:rPr>
      </w:pPr>
      <w:r w:rsidRPr="00F43883">
        <w:rPr>
          <w:rFonts w:asciiTheme="minorHAnsi" w:hAnsiTheme="minorHAnsi" w:cstheme="minorHAnsi"/>
        </w:rPr>
        <w:t xml:space="preserve">The second session facilitated by the second author, focussed on the importance of memories and </w:t>
      </w:r>
      <w:r w:rsidR="00437E18" w:rsidRPr="00F43883">
        <w:rPr>
          <w:rFonts w:asciiTheme="minorHAnsi" w:hAnsiTheme="minorHAnsi" w:cstheme="minorHAnsi"/>
        </w:rPr>
        <w:t xml:space="preserve">following the usual ‘check in’ participants were asked to </w:t>
      </w:r>
      <w:r w:rsidR="00957B02" w:rsidRPr="00F43883">
        <w:rPr>
          <w:rFonts w:asciiTheme="minorHAnsi" w:hAnsiTheme="minorHAnsi" w:cstheme="minorHAnsi"/>
        </w:rPr>
        <w:t xml:space="preserve">think of smells and other sensory recollections which evoked significant memories for them. This session focussed participants on the importance of </w:t>
      </w:r>
      <w:r w:rsidR="000E4D35" w:rsidRPr="003A1C4F">
        <w:rPr>
          <w:rFonts w:asciiTheme="minorHAnsi" w:hAnsiTheme="minorHAnsi" w:cstheme="minorHAnsi"/>
        </w:rPr>
        <w:t>memories, which helped them to think about th</w:t>
      </w:r>
      <w:r w:rsidR="001E3906">
        <w:rPr>
          <w:rFonts w:asciiTheme="minorHAnsi" w:hAnsiTheme="minorHAnsi" w:cstheme="minorHAnsi"/>
        </w:rPr>
        <w:t>os</w:t>
      </w:r>
      <w:r w:rsidR="000E4D35" w:rsidRPr="003A1C4F">
        <w:rPr>
          <w:rFonts w:asciiTheme="minorHAnsi" w:hAnsiTheme="minorHAnsi" w:cstheme="minorHAnsi"/>
        </w:rPr>
        <w:t xml:space="preserve">e </w:t>
      </w:r>
      <w:r w:rsidR="00957B02" w:rsidRPr="003A1C4F">
        <w:rPr>
          <w:rFonts w:asciiTheme="minorHAnsi" w:hAnsiTheme="minorHAnsi" w:cstheme="minorHAnsi"/>
        </w:rPr>
        <w:t>‘</w:t>
      </w:r>
      <w:r w:rsidR="00957B02" w:rsidRPr="00F43883">
        <w:rPr>
          <w:rFonts w:asciiTheme="minorHAnsi" w:hAnsiTheme="minorHAnsi" w:cstheme="minorHAnsi"/>
        </w:rPr>
        <w:t>small things’ in their lives which could make a difference</w:t>
      </w:r>
      <w:r w:rsidR="00681224" w:rsidRPr="00F43883">
        <w:rPr>
          <w:rFonts w:asciiTheme="minorHAnsi" w:hAnsiTheme="minorHAnsi" w:cstheme="minorHAnsi"/>
        </w:rPr>
        <w:t xml:space="preserve"> to </w:t>
      </w:r>
      <w:r w:rsidR="000E4D35">
        <w:rPr>
          <w:rFonts w:asciiTheme="minorHAnsi" w:hAnsiTheme="minorHAnsi" w:cstheme="minorHAnsi"/>
        </w:rPr>
        <w:t xml:space="preserve">individual and collective </w:t>
      </w:r>
      <w:r w:rsidR="00681224" w:rsidRPr="00F43883">
        <w:rPr>
          <w:rFonts w:asciiTheme="minorHAnsi" w:hAnsiTheme="minorHAnsi" w:cstheme="minorHAnsi"/>
        </w:rPr>
        <w:t>wellbeing</w:t>
      </w:r>
      <w:r w:rsidR="00957B02" w:rsidRPr="00F43883">
        <w:rPr>
          <w:rFonts w:asciiTheme="minorHAnsi" w:hAnsiTheme="minorHAnsi" w:cstheme="minorHAnsi"/>
        </w:rPr>
        <w:t xml:space="preserve">.  </w:t>
      </w:r>
    </w:p>
    <w:p w14:paraId="431ADE6F" w14:textId="254C8845" w:rsidR="001F1F52" w:rsidRPr="00F43883" w:rsidRDefault="00437E18" w:rsidP="00F43883">
      <w:pPr>
        <w:pStyle w:val="NormalWeb"/>
        <w:spacing w:line="360" w:lineRule="auto"/>
        <w:rPr>
          <w:rFonts w:asciiTheme="minorHAnsi" w:hAnsiTheme="minorHAnsi" w:cstheme="minorHAnsi"/>
        </w:rPr>
      </w:pPr>
      <w:r w:rsidRPr="00F43883">
        <w:rPr>
          <w:rFonts w:asciiTheme="minorHAnsi" w:hAnsiTheme="minorHAnsi" w:cstheme="minorHAnsi"/>
        </w:rPr>
        <w:t xml:space="preserve">The third and fifth sessions were both facilitated by professional artists, with previous experience of social work involvement. In the third session, </w:t>
      </w:r>
      <w:r w:rsidR="00AF74E7">
        <w:rPr>
          <w:rFonts w:asciiTheme="minorHAnsi" w:hAnsiTheme="minorHAnsi" w:cstheme="minorHAnsi"/>
        </w:rPr>
        <w:t>p</w:t>
      </w:r>
      <w:r w:rsidRPr="00F43883">
        <w:rPr>
          <w:rFonts w:asciiTheme="minorHAnsi" w:hAnsiTheme="minorHAnsi" w:cstheme="minorHAnsi"/>
        </w:rPr>
        <w:t xml:space="preserve">articipants were asked to </w:t>
      </w:r>
      <w:r w:rsidR="00681224" w:rsidRPr="00F43883">
        <w:rPr>
          <w:rFonts w:asciiTheme="minorHAnsi" w:hAnsiTheme="minorHAnsi" w:cstheme="minorHAnsi"/>
        </w:rPr>
        <w:t xml:space="preserve">draw or recreate a ‘journey’ around the space that they were in and later to visually describe an important journey. </w:t>
      </w:r>
      <w:r w:rsidR="0076359D" w:rsidRPr="00BE0540">
        <w:rPr>
          <w:rFonts w:asciiTheme="minorHAnsi" w:hAnsiTheme="minorHAnsi" w:cstheme="minorHAnsi"/>
          <w:color w:val="000000" w:themeColor="text1"/>
        </w:rPr>
        <w:t xml:space="preserve">This helped participants to refocus their minds away from the working </w:t>
      </w:r>
      <w:r w:rsidR="0076359D" w:rsidRPr="00BE0540">
        <w:rPr>
          <w:rFonts w:asciiTheme="minorHAnsi" w:hAnsiTheme="minorHAnsi" w:cstheme="minorHAnsi"/>
          <w:color w:val="000000" w:themeColor="text1"/>
        </w:rPr>
        <w:lastRenderedPageBreak/>
        <w:t xml:space="preserve">day and to share significant experiences, in line with the overarching purpose of the wobble space project.  </w:t>
      </w:r>
      <w:r w:rsidR="001F1F52" w:rsidRPr="00BE0540">
        <w:rPr>
          <w:rFonts w:asciiTheme="minorHAnsi" w:hAnsiTheme="minorHAnsi" w:cstheme="minorHAnsi"/>
          <w:color w:val="000000" w:themeColor="text1"/>
        </w:rPr>
        <w:t xml:space="preserve">Examples </w:t>
      </w:r>
      <w:r w:rsidR="001F1F52" w:rsidRPr="00F43883">
        <w:rPr>
          <w:rFonts w:asciiTheme="minorHAnsi" w:hAnsiTheme="minorHAnsi" w:cstheme="minorHAnsi"/>
        </w:rPr>
        <w:t>of the work created are shown in Figure 1 and 2 below:</w:t>
      </w:r>
    </w:p>
    <w:p w14:paraId="6ABDB2F7" w14:textId="77777777" w:rsidR="00DF4B4E" w:rsidRDefault="00DF4B4E" w:rsidP="00F43883">
      <w:pPr>
        <w:pStyle w:val="NormalWeb"/>
        <w:spacing w:line="360" w:lineRule="auto"/>
        <w:rPr>
          <w:rFonts w:asciiTheme="minorHAnsi" w:hAnsiTheme="minorHAnsi" w:cstheme="minorHAnsi"/>
        </w:rPr>
      </w:pPr>
    </w:p>
    <w:p w14:paraId="100EF3AF" w14:textId="77777777" w:rsidR="00DF4B4E" w:rsidRDefault="00DF4B4E" w:rsidP="00F43883">
      <w:pPr>
        <w:pStyle w:val="NormalWeb"/>
        <w:spacing w:line="360" w:lineRule="auto"/>
        <w:rPr>
          <w:rFonts w:asciiTheme="minorHAnsi" w:hAnsiTheme="minorHAnsi" w:cstheme="minorHAnsi"/>
        </w:rPr>
      </w:pPr>
    </w:p>
    <w:p w14:paraId="31F4C35A" w14:textId="77777777" w:rsidR="00DF4B4E" w:rsidRDefault="00DF4B4E" w:rsidP="00F43883">
      <w:pPr>
        <w:pStyle w:val="NormalWeb"/>
        <w:spacing w:line="360" w:lineRule="auto"/>
        <w:rPr>
          <w:rFonts w:asciiTheme="minorHAnsi" w:hAnsiTheme="minorHAnsi" w:cstheme="minorHAnsi"/>
        </w:rPr>
      </w:pPr>
    </w:p>
    <w:p w14:paraId="45729FC3" w14:textId="77777777" w:rsidR="00DF4B4E" w:rsidRDefault="00DF4B4E" w:rsidP="00F43883">
      <w:pPr>
        <w:pStyle w:val="NormalWeb"/>
        <w:spacing w:line="360" w:lineRule="auto"/>
        <w:rPr>
          <w:rFonts w:asciiTheme="minorHAnsi" w:hAnsiTheme="minorHAnsi" w:cstheme="minorHAnsi"/>
        </w:rPr>
      </w:pPr>
    </w:p>
    <w:p w14:paraId="7FCAE263" w14:textId="77777777" w:rsidR="00DF4B4E" w:rsidRDefault="00DF4B4E" w:rsidP="00F43883">
      <w:pPr>
        <w:pStyle w:val="NormalWeb"/>
        <w:spacing w:line="360" w:lineRule="auto"/>
        <w:rPr>
          <w:rFonts w:asciiTheme="minorHAnsi" w:hAnsiTheme="minorHAnsi" w:cstheme="minorHAnsi"/>
        </w:rPr>
      </w:pPr>
    </w:p>
    <w:p w14:paraId="5BFBB631" w14:textId="5967D7B3" w:rsidR="00CA4FEE" w:rsidRPr="00F43883" w:rsidRDefault="00CA4FEE" w:rsidP="00F43883">
      <w:pPr>
        <w:pStyle w:val="NormalWeb"/>
        <w:spacing w:line="360" w:lineRule="auto"/>
        <w:rPr>
          <w:rFonts w:asciiTheme="minorHAnsi" w:hAnsiTheme="minorHAnsi" w:cstheme="minorHAnsi"/>
        </w:rPr>
      </w:pPr>
      <w:r w:rsidRPr="00F43883">
        <w:rPr>
          <w:rFonts w:asciiTheme="minorHAnsi" w:hAnsiTheme="minorHAnsi" w:cstheme="minorHAnsi"/>
        </w:rPr>
        <w:t xml:space="preserve">Figure 1.                                                                  Figure 2. </w:t>
      </w:r>
    </w:p>
    <w:p w14:paraId="1F57CD91" w14:textId="7794CDE7" w:rsidR="00437E18" w:rsidRPr="00F43883" w:rsidRDefault="001F1F52" w:rsidP="00F43883">
      <w:pPr>
        <w:pStyle w:val="NormalWeb"/>
        <w:spacing w:line="360" w:lineRule="auto"/>
        <w:rPr>
          <w:rFonts w:asciiTheme="minorHAnsi" w:hAnsiTheme="minorHAnsi" w:cstheme="minorHAnsi"/>
        </w:rPr>
      </w:pPr>
      <w:r w:rsidRPr="00F43883">
        <w:rPr>
          <w:rFonts w:asciiTheme="minorHAnsi" w:hAnsiTheme="minorHAnsi" w:cstheme="minorHAnsi"/>
          <w:noProof/>
        </w:rPr>
        <w:drawing>
          <wp:inline distT="0" distB="0" distL="0" distR="0" wp14:anchorId="6DCBA0B1" wp14:editId="35A00B23">
            <wp:extent cx="2346512" cy="2137716"/>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6512" cy="2137716"/>
                    </a:xfrm>
                    <a:prstGeom prst="rect">
                      <a:avLst/>
                    </a:prstGeom>
                  </pic:spPr>
                </pic:pic>
              </a:graphicData>
            </a:graphic>
          </wp:inline>
        </w:drawing>
      </w:r>
      <w:r w:rsidRPr="00F43883">
        <w:rPr>
          <w:rFonts w:asciiTheme="minorHAnsi" w:hAnsiTheme="minorHAnsi" w:cstheme="minorHAnsi"/>
        </w:rPr>
        <w:t xml:space="preserve"> </w:t>
      </w:r>
      <w:r w:rsidR="00A20F66" w:rsidRPr="00F43883">
        <w:rPr>
          <w:rFonts w:asciiTheme="minorHAnsi" w:hAnsiTheme="minorHAnsi" w:cstheme="minorHAnsi"/>
          <w:noProof/>
        </w:rPr>
        <w:drawing>
          <wp:inline distT="0" distB="0" distL="0" distR="0" wp14:anchorId="22AC0690" wp14:editId="40FAB971">
            <wp:extent cx="2984500" cy="2137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997269" cy="2146351"/>
                    </a:xfrm>
                    <a:prstGeom prst="rect">
                      <a:avLst/>
                    </a:prstGeom>
                  </pic:spPr>
                </pic:pic>
              </a:graphicData>
            </a:graphic>
          </wp:inline>
        </w:drawing>
      </w:r>
    </w:p>
    <w:p w14:paraId="6A256772" w14:textId="35A494F0" w:rsidR="00437E18" w:rsidRPr="00F43883" w:rsidRDefault="00437E18" w:rsidP="00F43883">
      <w:pPr>
        <w:pStyle w:val="NormalWeb"/>
        <w:spacing w:line="360" w:lineRule="auto"/>
        <w:rPr>
          <w:rFonts w:asciiTheme="minorHAnsi" w:hAnsiTheme="minorHAnsi" w:cstheme="minorHAnsi"/>
        </w:rPr>
      </w:pPr>
      <w:r w:rsidRPr="00F43883">
        <w:rPr>
          <w:rFonts w:asciiTheme="minorHAnsi" w:hAnsiTheme="minorHAnsi" w:cstheme="minorHAnsi"/>
        </w:rPr>
        <w:t>In the fift</w:t>
      </w:r>
      <w:r w:rsidR="00A20F66" w:rsidRPr="00F43883">
        <w:rPr>
          <w:rFonts w:asciiTheme="minorHAnsi" w:hAnsiTheme="minorHAnsi" w:cstheme="minorHAnsi"/>
        </w:rPr>
        <w:t>h</w:t>
      </w:r>
      <w:r w:rsidRPr="00F43883">
        <w:rPr>
          <w:rFonts w:asciiTheme="minorHAnsi" w:hAnsiTheme="minorHAnsi" w:cstheme="minorHAnsi"/>
        </w:rPr>
        <w:t xml:space="preserve"> session, facilitated by a</w:t>
      </w:r>
      <w:r w:rsidR="00DF4B4E">
        <w:rPr>
          <w:rFonts w:asciiTheme="minorHAnsi" w:hAnsiTheme="minorHAnsi" w:cstheme="minorHAnsi"/>
        </w:rPr>
        <w:t xml:space="preserve"> </w:t>
      </w:r>
      <w:r w:rsidR="00A20F66" w:rsidRPr="00F43883">
        <w:rPr>
          <w:rFonts w:asciiTheme="minorHAnsi" w:hAnsiTheme="minorHAnsi" w:cstheme="minorHAnsi"/>
        </w:rPr>
        <w:t xml:space="preserve">different </w:t>
      </w:r>
      <w:r w:rsidRPr="00F43883">
        <w:rPr>
          <w:rFonts w:asciiTheme="minorHAnsi" w:hAnsiTheme="minorHAnsi" w:cstheme="minorHAnsi"/>
        </w:rPr>
        <w:t>artist and</w:t>
      </w:r>
      <w:r w:rsidR="00A20F66" w:rsidRPr="00F43883">
        <w:rPr>
          <w:rFonts w:asciiTheme="minorHAnsi" w:hAnsiTheme="minorHAnsi" w:cstheme="minorHAnsi"/>
        </w:rPr>
        <w:t xml:space="preserve"> Independent Social Worker, </w:t>
      </w:r>
      <w:r w:rsidR="00CA4FEE" w:rsidRPr="00F43883">
        <w:rPr>
          <w:rFonts w:asciiTheme="minorHAnsi" w:hAnsiTheme="minorHAnsi" w:cstheme="minorHAnsi"/>
        </w:rPr>
        <w:t>the theme was looking closely</w:t>
      </w:r>
      <w:r w:rsidR="00CA4FEE" w:rsidRPr="003A1C4F">
        <w:rPr>
          <w:rFonts w:asciiTheme="minorHAnsi" w:hAnsiTheme="minorHAnsi" w:cstheme="minorHAnsi"/>
        </w:rPr>
        <w:t xml:space="preserve">, </w:t>
      </w:r>
      <w:r w:rsidR="003A1C4F">
        <w:rPr>
          <w:rFonts w:asciiTheme="minorHAnsi" w:hAnsiTheme="minorHAnsi" w:cstheme="minorHAnsi"/>
        </w:rPr>
        <w:t>a</w:t>
      </w:r>
      <w:r w:rsidR="002E1627">
        <w:rPr>
          <w:rFonts w:asciiTheme="minorHAnsi" w:hAnsiTheme="minorHAnsi" w:cstheme="minorHAnsi"/>
        </w:rPr>
        <w:t xml:space="preserve"> </w:t>
      </w:r>
      <w:r w:rsidR="00CA4FEE" w:rsidRPr="00F43883">
        <w:rPr>
          <w:rFonts w:asciiTheme="minorHAnsi" w:hAnsiTheme="minorHAnsi" w:cstheme="minorHAnsi"/>
        </w:rPr>
        <w:t>topic of great relevance to social work. P</w:t>
      </w:r>
      <w:r w:rsidR="00A20F66" w:rsidRPr="00F43883">
        <w:rPr>
          <w:rFonts w:asciiTheme="minorHAnsi" w:hAnsiTheme="minorHAnsi" w:cstheme="minorHAnsi"/>
        </w:rPr>
        <w:t xml:space="preserve">articipants were asked to undertake </w:t>
      </w:r>
      <w:r w:rsidR="00546999">
        <w:rPr>
          <w:rFonts w:asciiTheme="minorHAnsi" w:hAnsiTheme="minorHAnsi" w:cstheme="minorHAnsi"/>
        </w:rPr>
        <w:t xml:space="preserve">two creative </w:t>
      </w:r>
      <w:r w:rsidR="00A20F66" w:rsidRPr="00F43883">
        <w:rPr>
          <w:rFonts w:asciiTheme="minorHAnsi" w:hAnsiTheme="minorHAnsi" w:cstheme="minorHAnsi"/>
        </w:rPr>
        <w:t>drawing activit</w:t>
      </w:r>
      <w:r w:rsidR="00546999">
        <w:rPr>
          <w:rFonts w:asciiTheme="minorHAnsi" w:hAnsiTheme="minorHAnsi" w:cstheme="minorHAnsi"/>
        </w:rPr>
        <w:t>ies</w:t>
      </w:r>
      <w:r w:rsidR="00A20F66" w:rsidRPr="00F43883">
        <w:rPr>
          <w:rFonts w:asciiTheme="minorHAnsi" w:hAnsiTheme="minorHAnsi" w:cstheme="minorHAnsi"/>
        </w:rPr>
        <w:t xml:space="preserve">, consisting </w:t>
      </w:r>
      <w:r w:rsidR="00546999">
        <w:rPr>
          <w:rFonts w:asciiTheme="minorHAnsi" w:hAnsiTheme="minorHAnsi" w:cstheme="minorHAnsi"/>
        </w:rPr>
        <w:t xml:space="preserve">firstly </w:t>
      </w:r>
      <w:r w:rsidR="00A20F66" w:rsidRPr="00F43883">
        <w:rPr>
          <w:rFonts w:asciiTheme="minorHAnsi" w:hAnsiTheme="minorHAnsi" w:cstheme="minorHAnsi"/>
        </w:rPr>
        <w:t xml:space="preserve">of </w:t>
      </w:r>
      <w:r w:rsidR="00CA4FEE" w:rsidRPr="00F43883">
        <w:rPr>
          <w:rFonts w:asciiTheme="minorHAnsi" w:hAnsiTheme="minorHAnsi" w:cstheme="minorHAnsi"/>
        </w:rPr>
        <w:t xml:space="preserve">composing a self-portrait without </w:t>
      </w:r>
      <w:r w:rsidR="00546999">
        <w:rPr>
          <w:rFonts w:asciiTheme="minorHAnsi" w:hAnsiTheme="minorHAnsi" w:cstheme="minorHAnsi"/>
        </w:rPr>
        <w:t xml:space="preserve">taking the implement off the paper, </w:t>
      </w:r>
      <w:r w:rsidR="00CA4FEE" w:rsidRPr="00F43883">
        <w:rPr>
          <w:rFonts w:asciiTheme="minorHAnsi" w:hAnsiTheme="minorHAnsi" w:cstheme="minorHAnsi"/>
        </w:rPr>
        <w:t>looking at the page or at themselves</w:t>
      </w:r>
      <w:r w:rsidR="00546999">
        <w:rPr>
          <w:rFonts w:asciiTheme="minorHAnsi" w:hAnsiTheme="minorHAnsi" w:cstheme="minorHAnsi"/>
        </w:rPr>
        <w:t>. Secondly, participants were asked to repeat the same task with a significant nearby object. E</w:t>
      </w:r>
      <w:r w:rsidR="00CA4FEE" w:rsidRPr="00F43883">
        <w:rPr>
          <w:rFonts w:asciiTheme="minorHAnsi" w:hAnsiTheme="minorHAnsi" w:cstheme="minorHAnsi"/>
        </w:rPr>
        <w:t>xample</w:t>
      </w:r>
      <w:r w:rsidR="00546999">
        <w:rPr>
          <w:rFonts w:asciiTheme="minorHAnsi" w:hAnsiTheme="minorHAnsi" w:cstheme="minorHAnsi"/>
        </w:rPr>
        <w:t>s are</w:t>
      </w:r>
      <w:r w:rsidR="00DF4B4E" w:rsidRPr="00F43883">
        <w:rPr>
          <w:rFonts w:asciiTheme="minorHAnsi" w:hAnsiTheme="minorHAnsi" w:cstheme="minorHAnsi"/>
        </w:rPr>
        <w:t xml:space="preserve"> provided</w:t>
      </w:r>
      <w:r w:rsidR="00CA4FEE" w:rsidRPr="00F43883">
        <w:rPr>
          <w:rFonts w:asciiTheme="minorHAnsi" w:hAnsiTheme="minorHAnsi" w:cstheme="minorHAnsi"/>
        </w:rPr>
        <w:t xml:space="preserve"> below</w:t>
      </w:r>
      <w:r w:rsidR="00BB718F" w:rsidRPr="00F43883">
        <w:rPr>
          <w:rFonts w:asciiTheme="minorHAnsi" w:hAnsiTheme="minorHAnsi" w:cstheme="minorHAnsi"/>
        </w:rPr>
        <w:t xml:space="preserve"> in Figure 3</w:t>
      </w:r>
      <w:r w:rsidR="00CA4FEE" w:rsidRPr="00F43883">
        <w:rPr>
          <w:rFonts w:asciiTheme="minorHAnsi" w:hAnsiTheme="minorHAnsi" w:cstheme="minorHAnsi"/>
        </w:rPr>
        <w:t xml:space="preserve">:  </w:t>
      </w:r>
    </w:p>
    <w:p w14:paraId="7E7704A8" w14:textId="77777777" w:rsidR="00EB1593" w:rsidRDefault="004D0F65" w:rsidP="00F43883">
      <w:pPr>
        <w:pStyle w:val="NormalWeb"/>
        <w:spacing w:line="360" w:lineRule="auto"/>
        <w:rPr>
          <w:rFonts w:asciiTheme="minorHAnsi" w:hAnsiTheme="minorHAnsi" w:cstheme="minorHAnsi"/>
        </w:rPr>
      </w:pPr>
      <w:r w:rsidRPr="00F43883">
        <w:rPr>
          <w:rFonts w:asciiTheme="minorHAnsi" w:hAnsiTheme="minorHAnsi" w:cstheme="minorHAnsi"/>
        </w:rPr>
        <w:t xml:space="preserve">                                                                  </w:t>
      </w:r>
    </w:p>
    <w:p w14:paraId="68DC39D6" w14:textId="77777777" w:rsidR="00546999" w:rsidRDefault="00546999" w:rsidP="00546999">
      <w:pPr>
        <w:pStyle w:val="NormalWeb"/>
        <w:spacing w:line="360" w:lineRule="auto"/>
        <w:jc w:val="center"/>
        <w:rPr>
          <w:rFonts w:asciiTheme="minorHAnsi" w:hAnsiTheme="minorHAnsi" w:cstheme="minorHAnsi"/>
        </w:rPr>
      </w:pPr>
      <w:r w:rsidRPr="00F43883">
        <w:rPr>
          <w:rFonts w:asciiTheme="minorHAnsi" w:hAnsiTheme="minorHAnsi" w:cstheme="minorHAnsi"/>
          <w:noProof/>
        </w:rPr>
        <w:lastRenderedPageBreak/>
        <w:drawing>
          <wp:anchor distT="0" distB="0" distL="114300" distR="114300" simplePos="0" relativeHeight="251658240" behindDoc="0" locked="0" layoutInCell="1" allowOverlap="1" wp14:anchorId="7E701B2F" wp14:editId="114CF524">
            <wp:simplePos x="0" y="0"/>
            <wp:positionH relativeFrom="margin">
              <wp:posOffset>-93980</wp:posOffset>
            </wp:positionH>
            <wp:positionV relativeFrom="margin">
              <wp:posOffset>221914</wp:posOffset>
            </wp:positionV>
            <wp:extent cx="2621280" cy="2621915"/>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280" cy="2621915"/>
                    </a:xfrm>
                    <a:prstGeom prst="rect">
                      <a:avLst/>
                    </a:prstGeom>
                  </pic:spPr>
                </pic:pic>
              </a:graphicData>
            </a:graphic>
          </wp:anchor>
        </w:drawing>
      </w:r>
      <w:r>
        <w:rPr>
          <w:rFonts w:asciiTheme="minorHAnsi" w:hAnsiTheme="minorHAnsi" w:cstheme="minorHAnsi"/>
          <w:noProof/>
        </w:rPr>
        <w:drawing>
          <wp:inline distT="0" distB="0" distL="0" distR="0" wp14:anchorId="3C60FB22" wp14:editId="10FEBC46">
            <wp:extent cx="2439221" cy="27964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9221" cy="2796465"/>
                    </a:xfrm>
                    <a:prstGeom prst="rect">
                      <a:avLst/>
                    </a:prstGeom>
                  </pic:spPr>
                </pic:pic>
              </a:graphicData>
            </a:graphic>
          </wp:inline>
        </w:drawing>
      </w:r>
    </w:p>
    <w:p w14:paraId="185CB9E8" w14:textId="77777777" w:rsidR="00546999" w:rsidRDefault="00546999" w:rsidP="00546999">
      <w:pPr>
        <w:pStyle w:val="NormalWeb"/>
        <w:spacing w:line="360" w:lineRule="auto"/>
        <w:jc w:val="center"/>
        <w:rPr>
          <w:rFonts w:asciiTheme="minorHAnsi" w:hAnsiTheme="minorHAnsi" w:cstheme="minorHAnsi"/>
        </w:rPr>
      </w:pPr>
    </w:p>
    <w:p w14:paraId="51026372" w14:textId="77777777" w:rsidR="00546999" w:rsidRDefault="00546999" w:rsidP="00546999">
      <w:pPr>
        <w:pStyle w:val="NormalWeb"/>
        <w:spacing w:line="360" w:lineRule="auto"/>
        <w:jc w:val="center"/>
        <w:rPr>
          <w:rFonts w:asciiTheme="minorHAnsi" w:hAnsiTheme="minorHAnsi" w:cstheme="minorHAnsi"/>
        </w:rPr>
      </w:pPr>
    </w:p>
    <w:p w14:paraId="696FC45E" w14:textId="68AD076A" w:rsidR="004D0F65" w:rsidRPr="00F43883" w:rsidRDefault="004D0F65" w:rsidP="00546999">
      <w:pPr>
        <w:pStyle w:val="NormalWeb"/>
        <w:spacing w:line="360" w:lineRule="auto"/>
        <w:jc w:val="center"/>
        <w:rPr>
          <w:rFonts w:asciiTheme="minorHAnsi" w:hAnsiTheme="minorHAnsi" w:cstheme="minorHAnsi"/>
        </w:rPr>
      </w:pPr>
      <w:r w:rsidRPr="00F43883">
        <w:rPr>
          <w:rFonts w:asciiTheme="minorHAnsi" w:hAnsiTheme="minorHAnsi" w:cstheme="minorHAnsi"/>
        </w:rPr>
        <w:t>Figure 3.</w:t>
      </w:r>
    </w:p>
    <w:p w14:paraId="72ECD858" w14:textId="58500453" w:rsidR="00DF52E6" w:rsidRPr="00F43883" w:rsidRDefault="00DF52E6" w:rsidP="00F43883">
      <w:pPr>
        <w:pStyle w:val="NormalWeb"/>
        <w:spacing w:line="360" w:lineRule="auto"/>
        <w:jc w:val="center"/>
        <w:rPr>
          <w:rFonts w:asciiTheme="minorHAnsi" w:hAnsiTheme="minorHAnsi" w:cstheme="minorHAnsi"/>
        </w:rPr>
      </w:pPr>
    </w:p>
    <w:p w14:paraId="1281DE95" w14:textId="429FB41E" w:rsidR="00437E18" w:rsidRPr="00F43883" w:rsidRDefault="00437E18" w:rsidP="00F43883">
      <w:pPr>
        <w:pStyle w:val="NormalWeb"/>
        <w:spacing w:line="360" w:lineRule="auto"/>
        <w:rPr>
          <w:rFonts w:asciiTheme="minorHAnsi" w:hAnsiTheme="minorHAnsi" w:cstheme="minorHAnsi"/>
        </w:rPr>
      </w:pPr>
      <w:r w:rsidRPr="00F43883">
        <w:rPr>
          <w:rFonts w:asciiTheme="minorHAnsi" w:hAnsiTheme="minorHAnsi" w:cstheme="minorHAnsi"/>
        </w:rPr>
        <w:t xml:space="preserve">The fourth session was </w:t>
      </w:r>
      <w:r w:rsidR="00DF4B4E">
        <w:rPr>
          <w:rFonts w:asciiTheme="minorHAnsi" w:hAnsiTheme="minorHAnsi" w:cstheme="minorHAnsi"/>
        </w:rPr>
        <w:t xml:space="preserve">facilitated </w:t>
      </w:r>
      <w:r w:rsidR="003D0AFF">
        <w:rPr>
          <w:rFonts w:asciiTheme="minorHAnsi" w:hAnsiTheme="minorHAnsi" w:cstheme="minorHAnsi"/>
        </w:rPr>
        <w:t xml:space="preserve">by </w:t>
      </w:r>
      <w:r w:rsidR="003D0AFF" w:rsidRPr="00F43883">
        <w:rPr>
          <w:rFonts w:asciiTheme="minorHAnsi" w:hAnsiTheme="minorHAnsi" w:cstheme="minorHAnsi"/>
        </w:rPr>
        <w:t>a</w:t>
      </w:r>
      <w:r w:rsidR="00BB718F" w:rsidRPr="00F43883">
        <w:rPr>
          <w:rFonts w:asciiTheme="minorHAnsi" w:hAnsiTheme="minorHAnsi" w:cstheme="minorHAnsi"/>
        </w:rPr>
        <w:t xml:space="preserve"> Social Work </w:t>
      </w:r>
      <w:r w:rsidR="00CA4FEE" w:rsidRPr="00F43883">
        <w:rPr>
          <w:rFonts w:asciiTheme="minorHAnsi" w:hAnsiTheme="minorHAnsi" w:cstheme="minorHAnsi"/>
        </w:rPr>
        <w:t>academic</w:t>
      </w:r>
      <w:r w:rsidR="003D0AFF">
        <w:rPr>
          <w:rFonts w:asciiTheme="minorHAnsi" w:hAnsiTheme="minorHAnsi" w:cstheme="minorHAnsi"/>
        </w:rPr>
        <w:t xml:space="preserve">, with expertise </w:t>
      </w:r>
      <w:r w:rsidR="00EA00DB">
        <w:rPr>
          <w:rFonts w:asciiTheme="minorHAnsi" w:hAnsiTheme="minorHAnsi" w:cstheme="minorHAnsi"/>
        </w:rPr>
        <w:t xml:space="preserve">in </w:t>
      </w:r>
      <w:r w:rsidR="00EA00DB" w:rsidRPr="00F43883">
        <w:rPr>
          <w:rFonts w:asciiTheme="minorHAnsi" w:hAnsiTheme="minorHAnsi" w:cstheme="minorHAnsi"/>
        </w:rPr>
        <w:t>storytelling</w:t>
      </w:r>
      <w:r w:rsidRPr="00F43883">
        <w:rPr>
          <w:rFonts w:asciiTheme="minorHAnsi" w:hAnsiTheme="minorHAnsi" w:cstheme="minorHAnsi"/>
        </w:rPr>
        <w:t xml:space="preserve"> and the power of </w:t>
      </w:r>
      <w:r w:rsidR="00CA4FEE" w:rsidRPr="00F43883">
        <w:rPr>
          <w:rFonts w:asciiTheme="minorHAnsi" w:hAnsiTheme="minorHAnsi" w:cstheme="minorHAnsi"/>
        </w:rPr>
        <w:t>‘</w:t>
      </w:r>
      <w:r w:rsidRPr="00F43883">
        <w:rPr>
          <w:rFonts w:asciiTheme="minorHAnsi" w:hAnsiTheme="minorHAnsi" w:cstheme="minorHAnsi"/>
        </w:rPr>
        <w:t>magic</w:t>
      </w:r>
      <w:r w:rsidR="00CA4FEE" w:rsidRPr="00F43883">
        <w:rPr>
          <w:rFonts w:asciiTheme="minorHAnsi" w:hAnsiTheme="minorHAnsi" w:cstheme="minorHAnsi"/>
        </w:rPr>
        <w:t>’</w:t>
      </w:r>
      <w:r w:rsidRPr="00F43883">
        <w:rPr>
          <w:rFonts w:asciiTheme="minorHAnsi" w:hAnsiTheme="minorHAnsi" w:cstheme="minorHAnsi"/>
        </w:rPr>
        <w:t xml:space="preserve"> and </w:t>
      </w:r>
      <w:r w:rsidR="00CA4FEE" w:rsidRPr="00F43883">
        <w:rPr>
          <w:rFonts w:asciiTheme="minorHAnsi" w:hAnsiTheme="minorHAnsi" w:cstheme="minorHAnsi"/>
        </w:rPr>
        <w:t>‘</w:t>
      </w:r>
      <w:r w:rsidRPr="00F43883">
        <w:rPr>
          <w:rFonts w:asciiTheme="minorHAnsi" w:hAnsiTheme="minorHAnsi" w:cstheme="minorHAnsi"/>
        </w:rPr>
        <w:t>tragic</w:t>
      </w:r>
      <w:r w:rsidR="00CA4FEE" w:rsidRPr="00F43883">
        <w:rPr>
          <w:rFonts w:asciiTheme="minorHAnsi" w:hAnsiTheme="minorHAnsi" w:cstheme="minorHAnsi"/>
        </w:rPr>
        <w:t>’ moments, with participants invited to share their own</w:t>
      </w:r>
      <w:r w:rsidR="00942844">
        <w:rPr>
          <w:rFonts w:asciiTheme="minorHAnsi" w:hAnsiTheme="minorHAnsi" w:cstheme="minorHAnsi"/>
        </w:rPr>
        <w:t xml:space="preserve"> examples of these</w:t>
      </w:r>
      <w:r w:rsidR="000E49B7">
        <w:rPr>
          <w:rFonts w:asciiTheme="minorHAnsi" w:hAnsiTheme="minorHAnsi" w:cstheme="minorHAnsi"/>
        </w:rPr>
        <w:t xml:space="preserve"> (Andrews et al, 2019</w:t>
      </w:r>
      <w:r w:rsidR="000E49B7" w:rsidRPr="003A1C4F">
        <w:rPr>
          <w:rFonts w:asciiTheme="minorHAnsi" w:hAnsiTheme="minorHAnsi" w:cstheme="minorHAnsi"/>
        </w:rPr>
        <w:t>)</w:t>
      </w:r>
      <w:r w:rsidR="00CA4FEE" w:rsidRPr="003A1C4F">
        <w:rPr>
          <w:rFonts w:asciiTheme="minorHAnsi" w:hAnsiTheme="minorHAnsi" w:cstheme="minorHAnsi"/>
        </w:rPr>
        <w:t xml:space="preserve">. </w:t>
      </w:r>
      <w:r w:rsidRPr="003A1C4F">
        <w:rPr>
          <w:rFonts w:asciiTheme="minorHAnsi" w:hAnsiTheme="minorHAnsi" w:cstheme="minorHAnsi"/>
        </w:rPr>
        <w:t xml:space="preserve"> </w:t>
      </w:r>
      <w:r w:rsidR="003A1C4F" w:rsidRPr="003A1C4F">
        <w:rPr>
          <w:rFonts w:asciiTheme="minorHAnsi" w:hAnsiTheme="minorHAnsi" w:cstheme="minorHAnsi"/>
        </w:rPr>
        <w:t>P</w:t>
      </w:r>
      <w:r w:rsidR="002E1627" w:rsidRPr="003A1C4F">
        <w:rPr>
          <w:rFonts w:asciiTheme="minorHAnsi" w:hAnsiTheme="minorHAnsi" w:cstheme="minorHAnsi"/>
        </w:rPr>
        <w:t xml:space="preserve">articipants were able to build on previous sessions and </w:t>
      </w:r>
      <w:r w:rsidR="006930E6" w:rsidRPr="003A1C4F">
        <w:rPr>
          <w:rFonts w:asciiTheme="minorHAnsi" w:hAnsiTheme="minorHAnsi" w:cstheme="minorHAnsi"/>
        </w:rPr>
        <w:t>shared powerful individual and collective coping experiences of overcoming work and personal adversities.</w:t>
      </w:r>
    </w:p>
    <w:p w14:paraId="21108151" w14:textId="3C00648C" w:rsidR="00437E18" w:rsidRPr="00F43883" w:rsidRDefault="00FE237F" w:rsidP="00F43883">
      <w:pPr>
        <w:pStyle w:val="NormalWeb"/>
        <w:spacing w:line="360" w:lineRule="auto"/>
        <w:rPr>
          <w:rFonts w:asciiTheme="minorHAnsi" w:hAnsiTheme="minorHAnsi" w:cstheme="minorHAnsi"/>
        </w:rPr>
      </w:pPr>
      <w:r w:rsidRPr="00F43883">
        <w:rPr>
          <w:rFonts w:asciiTheme="minorHAnsi" w:hAnsiTheme="minorHAnsi" w:cstheme="minorHAnsi"/>
        </w:rPr>
        <w:t>Finally, in</w:t>
      </w:r>
      <w:r w:rsidR="00437E18" w:rsidRPr="00F43883">
        <w:rPr>
          <w:rFonts w:asciiTheme="minorHAnsi" w:hAnsiTheme="minorHAnsi" w:cstheme="minorHAnsi"/>
        </w:rPr>
        <w:t xml:space="preserve"> the last session all </w:t>
      </w:r>
      <w:r w:rsidR="00CA4FEE" w:rsidRPr="00F43883">
        <w:rPr>
          <w:rFonts w:asciiTheme="minorHAnsi" w:hAnsiTheme="minorHAnsi" w:cstheme="minorHAnsi"/>
        </w:rPr>
        <w:t xml:space="preserve">participants were invited </w:t>
      </w:r>
      <w:r w:rsidR="00437E18" w:rsidRPr="00F43883">
        <w:rPr>
          <w:rFonts w:asciiTheme="minorHAnsi" w:hAnsiTheme="minorHAnsi" w:cstheme="minorHAnsi"/>
        </w:rPr>
        <w:t xml:space="preserve">to share a piece of music which summarised their experiences of the wobble spaces. </w:t>
      </w:r>
      <w:r w:rsidR="006930E6" w:rsidRPr="00F43883">
        <w:rPr>
          <w:rFonts w:asciiTheme="minorHAnsi" w:hAnsiTheme="minorHAnsi" w:cstheme="minorHAnsi"/>
        </w:rPr>
        <w:t xml:space="preserve"> </w:t>
      </w:r>
      <w:r w:rsidR="00441D46" w:rsidRPr="003A1C4F">
        <w:rPr>
          <w:rFonts w:asciiTheme="minorHAnsi" w:hAnsiTheme="minorHAnsi" w:cstheme="minorHAnsi"/>
        </w:rPr>
        <w:t>P</w:t>
      </w:r>
      <w:r w:rsidR="005A6D2C" w:rsidRPr="003A1C4F">
        <w:rPr>
          <w:rFonts w:asciiTheme="minorHAnsi" w:hAnsiTheme="minorHAnsi" w:cstheme="minorHAnsi"/>
        </w:rPr>
        <w:t>articipants</w:t>
      </w:r>
      <w:r w:rsidR="00441D46" w:rsidRPr="003A1C4F">
        <w:rPr>
          <w:rFonts w:asciiTheme="minorHAnsi" w:hAnsiTheme="minorHAnsi" w:cstheme="minorHAnsi"/>
        </w:rPr>
        <w:t xml:space="preserve"> indicated that this exercise</w:t>
      </w:r>
      <w:r w:rsidR="005A6D2C" w:rsidRPr="003A1C4F">
        <w:rPr>
          <w:rFonts w:asciiTheme="minorHAnsi" w:hAnsiTheme="minorHAnsi" w:cstheme="minorHAnsi"/>
        </w:rPr>
        <w:t xml:space="preserve"> </w:t>
      </w:r>
      <w:r w:rsidR="00441D46" w:rsidRPr="003A1C4F">
        <w:rPr>
          <w:rFonts w:asciiTheme="minorHAnsi" w:hAnsiTheme="minorHAnsi" w:cstheme="minorHAnsi"/>
        </w:rPr>
        <w:t xml:space="preserve">provided space for </w:t>
      </w:r>
      <w:r w:rsidR="005A6D2C" w:rsidRPr="003A1C4F">
        <w:rPr>
          <w:rFonts w:asciiTheme="minorHAnsi" w:hAnsiTheme="minorHAnsi" w:cstheme="minorHAnsi"/>
        </w:rPr>
        <w:t>relax</w:t>
      </w:r>
      <w:r w:rsidR="00441D46" w:rsidRPr="003A1C4F">
        <w:rPr>
          <w:rFonts w:asciiTheme="minorHAnsi" w:hAnsiTheme="minorHAnsi" w:cstheme="minorHAnsi"/>
        </w:rPr>
        <w:t xml:space="preserve">ation and </w:t>
      </w:r>
      <w:r w:rsidR="00E35823" w:rsidRPr="003A1C4F">
        <w:rPr>
          <w:rFonts w:asciiTheme="minorHAnsi" w:hAnsiTheme="minorHAnsi" w:cstheme="minorHAnsi"/>
        </w:rPr>
        <w:t xml:space="preserve">final </w:t>
      </w:r>
      <w:r w:rsidR="00441D46" w:rsidRPr="003A1C4F">
        <w:rPr>
          <w:rFonts w:asciiTheme="minorHAnsi" w:hAnsiTheme="minorHAnsi" w:cstheme="minorHAnsi"/>
        </w:rPr>
        <w:t>reflection</w:t>
      </w:r>
      <w:r w:rsidR="00E35823" w:rsidRPr="003A1C4F">
        <w:rPr>
          <w:rFonts w:asciiTheme="minorHAnsi" w:hAnsiTheme="minorHAnsi" w:cstheme="minorHAnsi"/>
        </w:rPr>
        <w:t>s</w:t>
      </w:r>
      <w:r w:rsidR="005A6D2C" w:rsidRPr="003A1C4F">
        <w:rPr>
          <w:rFonts w:asciiTheme="minorHAnsi" w:hAnsiTheme="minorHAnsi" w:cstheme="minorHAnsi"/>
        </w:rPr>
        <w:t xml:space="preserve"> </w:t>
      </w:r>
      <w:r w:rsidR="00E35823" w:rsidRPr="003A1C4F">
        <w:rPr>
          <w:rFonts w:asciiTheme="minorHAnsi" w:hAnsiTheme="minorHAnsi" w:cstheme="minorHAnsi"/>
        </w:rPr>
        <w:t>expressed through</w:t>
      </w:r>
      <w:r w:rsidR="005A6D2C" w:rsidRPr="003A1C4F">
        <w:rPr>
          <w:rFonts w:asciiTheme="minorHAnsi" w:hAnsiTheme="minorHAnsi" w:cstheme="minorHAnsi"/>
        </w:rPr>
        <w:t xml:space="preserve"> music</w:t>
      </w:r>
      <w:r w:rsidR="00E35823" w:rsidRPr="003A1C4F">
        <w:rPr>
          <w:rFonts w:asciiTheme="minorHAnsi" w:hAnsiTheme="minorHAnsi" w:cstheme="minorHAnsi"/>
        </w:rPr>
        <w:t>.</w:t>
      </w:r>
      <w:r w:rsidR="006930E6" w:rsidRPr="00F43883">
        <w:rPr>
          <w:rFonts w:asciiTheme="minorHAnsi" w:hAnsiTheme="minorHAnsi" w:cstheme="minorHAnsi"/>
        </w:rPr>
        <w:t xml:space="preserve"> </w:t>
      </w:r>
      <w:r w:rsidR="00437E18" w:rsidRPr="00F43883">
        <w:rPr>
          <w:rFonts w:asciiTheme="minorHAnsi" w:hAnsiTheme="minorHAnsi" w:cstheme="minorHAnsi"/>
        </w:rPr>
        <w:t xml:space="preserve">This was </w:t>
      </w:r>
      <w:r w:rsidR="009647E7" w:rsidRPr="00F43883">
        <w:rPr>
          <w:rFonts w:asciiTheme="minorHAnsi" w:hAnsiTheme="minorHAnsi" w:cstheme="minorHAnsi"/>
        </w:rPr>
        <w:t xml:space="preserve">collated as a play list and sent to all </w:t>
      </w:r>
      <w:r w:rsidRPr="00F43883">
        <w:rPr>
          <w:rFonts w:asciiTheme="minorHAnsi" w:hAnsiTheme="minorHAnsi" w:cstheme="minorHAnsi"/>
        </w:rPr>
        <w:t>participants</w:t>
      </w:r>
      <w:r w:rsidR="009647E7" w:rsidRPr="00F43883">
        <w:rPr>
          <w:rFonts w:asciiTheme="minorHAnsi" w:hAnsiTheme="minorHAnsi" w:cstheme="minorHAnsi"/>
        </w:rPr>
        <w:t xml:space="preserve"> </w:t>
      </w:r>
      <w:r w:rsidR="00AB2F3D" w:rsidRPr="00F43883">
        <w:rPr>
          <w:rFonts w:asciiTheme="minorHAnsi" w:hAnsiTheme="minorHAnsi" w:cstheme="minorHAnsi"/>
        </w:rPr>
        <w:t xml:space="preserve">at the end of the wobble space </w:t>
      </w:r>
      <w:r w:rsidR="00C35E0A" w:rsidRPr="00F43883">
        <w:rPr>
          <w:rFonts w:asciiTheme="minorHAnsi" w:hAnsiTheme="minorHAnsi" w:cstheme="minorHAnsi"/>
        </w:rPr>
        <w:t>study</w:t>
      </w:r>
    </w:p>
    <w:p w14:paraId="6670E70C" w14:textId="11433617" w:rsidR="00F906B5" w:rsidRPr="00F43883" w:rsidRDefault="009647E7" w:rsidP="00F43883">
      <w:pPr>
        <w:pStyle w:val="NormalWeb"/>
        <w:spacing w:line="360" w:lineRule="auto"/>
        <w:rPr>
          <w:rFonts w:asciiTheme="minorHAnsi" w:hAnsiTheme="minorHAnsi" w:cstheme="minorHAnsi"/>
        </w:rPr>
      </w:pPr>
      <w:r w:rsidRPr="00F43883">
        <w:rPr>
          <w:rFonts w:asciiTheme="minorHAnsi" w:hAnsiTheme="minorHAnsi" w:cstheme="minorHAnsi"/>
        </w:rPr>
        <w:t xml:space="preserve">Following the </w:t>
      </w:r>
      <w:r w:rsidR="00AB2F3D" w:rsidRPr="00F43883">
        <w:rPr>
          <w:rFonts w:asciiTheme="minorHAnsi" w:hAnsiTheme="minorHAnsi" w:cstheme="minorHAnsi"/>
        </w:rPr>
        <w:t xml:space="preserve">final </w:t>
      </w:r>
      <w:r w:rsidRPr="00F43883">
        <w:rPr>
          <w:rFonts w:asciiTheme="minorHAnsi" w:hAnsiTheme="minorHAnsi" w:cstheme="minorHAnsi"/>
        </w:rPr>
        <w:t>session</w:t>
      </w:r>
      <w:r w:rsidR="00DF4B4E">
        <w:rPr>
          <w:rFonts w:asciiTheme="minorHAnsi" w:hAnsiTheme="minorHAnsi" w:cstheme="minorHAnsi"/>
        </w:rPr>
        <w:t>,</w:t>
      </w:r>
      <w:r w:rsidRPr="00F43883">
        <w:rPr>
          <w:rFonts w:asciiTheme="minorHAnsi" w:hAnsiTheme="minorHAnsi" w:cstheme="minorHAnsi"/>
        </w:rPr>
        <w:t xml:space="preserve"> </w:t>
      </w:r>
      <w:r w:rsidR="009F00C2" w:rsidRPr="00F43883">
        <w:rPr>
          <w:rFonts w:asciiTheme="minorHAnsi" w:hAnsiTheme="minorHAnsi" w:cstheme="minorHAnsi"/>
        </w:rPr>
        <w:t>participants</w:t>
      </w:r>
      <w:r w:rsidRPr="00F43883">
        <w:rPr>
          <w:rFonts w:asciiTheme="minorHAnsi" w:hAnsiTheme="minorHAnsi" w:cstheme="minorHAnsi"/>
        </w:rPr>
        <w:t xml:space="preserve"> were </w:t>
      </w:r>
      <w:r w:rsidR="00AB2F3D" w:rsidRPr="00F43883">
        <w:rPr>
          <w:rFonts w:asciiTheme="minorHAnsi" w:hAnsiTheme="minorHAnsi" w:cstheme="minorHAnsi"/>
        </w:rPr>
        <w:t xml:space="preserve">also </w:t>
      </w:r>
      <w:r w:rsidRPr="00F43883">
        <w:rPr>
          <w:rFonts w:asciiTheme="minorHAnsi" w:hAnsiTheme="minorHAnsi" w:cstheme="minorHAnsi"/>
        </w:rPr>
        <w:t xml:space="preserve">sent an evaluation consisting of </w:t>
      </w:r>
      <w:r w:rsidR="00F107E3" w:rsidRPr="00F43883">
        <w:rPr>
          <w:rFonts w:asciiTheme="minorHAnsi" w:hAnsiTheme="minorHAnsi" w:cstheme="minorHAnsi"/>
        </w:rPr>
        <w:t>ten</w:t>
      </w:r>
      <w:r w:rsidRPr="00F43883">
        <w:rPr>
          <w:rFonts w:asciiTheme="minorHAnsi" w:hAnsiTheme="minorHAnsi" w:cstheme="minorHAnsi"/>
        </w:rPr>
        <w:t xml:space="preserve"> questions which has helped to inform our findings. The data from the reflections sent in after each session, the playlist music and the </w:t>
      </w:r>
      <w:r w:rsidR="00F107E3" w:rsidRPr="00F43883">
        <w:rPr>
          <w:rFonts w:asciiTheme="minorHAnsi" w:hAnsiTheme="minorHAnsi" w:cstheme="minorHAnsi"/>
        </w:rPr>
        <w:t>concluding</w:t>
      </w:r>
      <w:r w:rsidRPr="00F43883">
        <w:rPr>
          <w:rFonts w:asciiTheme="minorHAnsi" w:hAnsiTheme="minorHAnsi" w:cstheme="minorHAnsi"/>
        </w:rPr>
        <w:t xml:space="preserve"> evaluation</w:t>
      </w:r>
      <w:r w:rsidR="009F00C2" w:rsidRPr="00F43883">
        <w:rPr>
          <w:rFonts w:asciiTheme="minorHAnsi" w:hAnsiTheme="minorHAnsi" w:cstheme="minorHAnsi"/>
        </w:rPr>
        <w:t>s</w:t>
      </w:r>
      <w:r w:rsidRPr="00F43883">
        <w:rPr>
          <w:rFonts w:asciiTheme="minorHAnsi" w:hAnsiTheme="minorHAnsi" w:cstheme="minorHAnsi"/>
        </w:rPr>
        <w:t xml:space="preserve"> </w:t>
      </w:r>
      <w:r w:rsidR="009F00C2" w:rsidRPr="00F43883">
        <w:rPr>
          <w:rFonts w:asciiTheme="minorHAnsi" w:hAnsiTheme="minorHAnsi" w:cstheme="minorHAnsi"/>
        </w:rPr>
        <w:t>all formed the final dataset</w:t>
      </w:r>
      <w:r w:rsidR="00DF4B4E">
        <w:rPr>
          <w:rFonts w:asciiTheme="minorHAnsi" w:hAnsiTheme="minorHAnsi" w:cstheme="minorHAnsi"/>
        </w:rPr>
        <w:t>,</w:t>
      </w:r>
      <w:r w:rsidR="009F00C2" w:rsidRPr="00F43883">
        <w:rPr>
          <w:rFonts w:asciiTheme="minorHAnsi" w:hAnsiTheme="minorHAnsi" w:cstheme="minorHAnsi"/>
        </w:rPr>
        <w:t xml:space="preserve"> which was analysed by the first and second </w:t>
      </w:r>
      <w:r w:rsidR="00C35E0A" w:rsidRPr="00F43883">
        <w:rPr>
          <w:rFonts w:asciiTheme="minorHAnsi" w:hAnsiTheme="minorHAnsi" w:cstheme="minorHAnsi"/>
        </w:rPr>
        <w:t xml:space="preserve">authors </w:t>
      </w:r>
      <w:r w:rsidR="00EA00DB" w:rsidRPr="00F43883">
        <w:rPr>
          <w:rFonts w:asciiTheme="minorHAnsi" w:hAnsiTheme="minorHAnsi" w:cstheme="minorHAnsi"/>
        </w:rPr>
        <w:t>separately,</w:t>
      </w:r>
      <w:r w:rsidR="009F00C2" w:rsidRPr="00F43883">
        <w:rPr>
          <w:rFonts w:asciiTheme="minorHAnsi" w:hAnsiTheme="minorHAnsi" w:cstheme="minorHAnsi"/>
        </w:rPr>
        <w:t xml:space="preserve"> using a thematic </w:t>
      </w:r>
      <w:r w:rsidR="009F00C2" w:rsidRPr="00F43883">
        <w:rPr>
          <w:rFonts w:asciiTheme="minorHAnsi" w:hAnsiTheme="minorHAnsi" w:cstheme="minorHAnsi"/>
        </w:rPr>
        <w:lastRenderedPageBreak/>
        <w:t xml:space="preserve">analysis technique, which identified and interpreted themes in relation to the aims of the study and the research questions (Braun and Clarke, 2006). Each author analysed the dataset individually at first and </w:t>
      </w:r>
      <w:r w:rsidR="00FE237F" w:rsidRPr="00F43883">
        <w:rPr>
          <w:rFonts w:asciiTheme="minorHAnsi" w:hAnsiTheme="minorHAnsi" w:cstheme="minorHAnsi"/>
        </w:rPr>
        <w:t>collective</w:t>
      </w:r>
      <w:r w:rsidR="009F00C2" w:rsidRPr="00F43883">
        <w:rPr>
          <w:rFonts w:asciiTheme="minorHAnsi" w:hAnsiTheme="minorHAnsi" w:cstheme="minorHAnsi"/>
        </w:rPr>
        <w:t xml:space="preserve"> </w:t>
      </w:r>
      <w:r w:rsidR="00FE237F" w:rsidRPr="00F43883">
        <w:rPr>
          <w:rFonts w:asciiTheme="minorHAnsi" w:hAnsiTheme="minorHAnsi" w:cstheme="minorHAnsi"/>
        </w:rPr>
        <w:t xml:space="preserve">or similar </w:t>
      </w:r>
      <w:r w:rsidR="009F00C2" w:rsidRPr="00F43883">
        <w:rPr>
          <w:rFonts w:asciiTheme="minorHAnsi" w:hAnsiTheme="minorHAnsi" w:cstheme="minorHAnsi"/>
        </w:rPr>
        <w:t xml:space="preserve">themes were </w:t>
      </w:r>
      <w:r w:rsidR="00FE237F" w:rsidRPr="00F43883">
        <w:rPr>
          <w:rFonts w:asciiTheme="minorHAnsi" w:hAnsiTheme="minorHAnsi" w:cstheme="minorHAnsi"/>
        </w:rPr>
        <w:t xml:space="preserve">then shared </w:t>
      </w:r>
      <w:r w:rsidR="009F00C2" w:rsidRPr="00F43883">
        <w:rPr>
          <w:rFonts w:asciiTheme="minorHAnsi" w:hAnsiTheme="minorHAnsi" w:cstheme="minorHAnsi"/>
        </w:rPr>
        <w:t xml:space="preserve">and cross referenced for commonalities.  </w:t>
      </w:r>
    </w:p>
    <w:p w14:paraId="51BFC7E4" w14:textId="45644660" w:rsidR="00F906B5" w:rsidRPr="00F43883" w:rsidRDefault="00F906B5" w:rsidP="00F43883">
      <w:pPr>
        <w:spacing w:line="360" w:lineRule="auto"/>
        <w:rPr>
          <w:rFonts w:asciiTheme="minorHAnsi" w:hAnsiTheme="minorHAnsi" w:cstheme="minorHAnsi"/>
          <w:sz w:val="24"/>
          <w:szCs w:val="24"/>
        </w:rPr>
      </w:pPr>
    </w:p>
    <w:p w14:paraId="32ECB4D5" w14:textId="76220ABF" w:rsidR="00F906B5" w:rsidRPr="00F43883" w:rsidRDefault="00775FBF" w:rsidP="00F43883">
      <w:pPr>
        <w:spacing w:line="360" w:lineRule="auto"/>
        <w:rPr>
          <w:rFonts w:asciiTheme="minorHAnsi" w:hAnsiTheme="minorHAnsi" w:cstheme="minorHAnsi"/>
          <w:b/>
          <w:bCs/>
          <w:sz w:val="24"/>
          <w:szCs w:val="24"/>
        </w:rPr>
      </w:pPr>
      <w:r w:rsidRPr="00F43883">
        <w:rPr>
          <w:rFonts w:asciiTheme="minorHAnsi" w:hAnsiTheme="minorHAnsi" w:cstheme="minorHAnsi"/>
          <w:b/>
          <w:bCs/>
          <w:sz w:val="24"/>
          <w:szCs w:val="24"/>
        </w:rPr>
        <w:t>Themes</w:t>
      </w:r>
    </w:p>
    <w:p w14:paraId="130336E1" w14:textId="7D5D0204" w:rsidR="000D323B" w:rsidRPr="00F43883" w:rsidRDefault="000D323B" w:rsidP="00F43883">
      <w:pPr>
        <w:spacing w:line="360" w:lineRule="auto"/>
        <w:rPr>
          <w:rFonts w:asciiTheme="minorHAnsi" w:hAnsiTheme="minorHAnsi" w:cstheme="minorHAnsi"/>
          <w:b/>
          <w:bCs/>
          <w:sz w:val="24"/>
          <w:szCs w:val="24"/>
        </w:rPr>
      </w:pPr>
    </w:p>
    <w:p w14:paraId="74236111" w14:textId="0B91CBFE" w:rsidR="000D323B" w:rsidRPr="00BE0540" w:rsidRDefault="000D323B"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sz w:val="24"/>
          <w:szCs w:val="24"/>
        </w:rPr>
        <w:t xml:space="preserve">Following our </w:t>
      </w:r>
      <w:r w:rsidR="0030230A" w:rsidRPr="00F43883">
        <w:rPr>
          <w:rFonts w:asciiTheme="minorHAnsi" w:hAnsiTheme="minorHAnsi" w:cstheme="minorHAnsi"/>
          <w:sz w:val="24"/>
          <w:szCs w:val="24"/>
        </w:rPr>
        <w:t xml:space="preserve">separate and joint </w:t>
      </w:r>
      <w:r w:rsidRPr="00F43883">
        <w:rPr>
          <w:rFonts w:asciiTheme="minorHAnsi" w:hAnsiTheme="minorHAnsi" w:cstheme="minorHAnsi"/>
          <w:sz w:val="24"/>
          <w:szCs w:val="24"/>
        </w:rPr>
        <w:t>analysis of the entire dataset</w:t>
      </w:r>
      <w:r w:rsidR="00C35E0A" w:rsidRPr="00F43883">
        <w:rPr>
          <w:rFonts w:asciiTheme="minorHAnsi" w:hAnsiTheme="minorHAnsi" w:cstheme="minorHAnsi"/>
          <w:sz w:val="24"/>
          <w:szCs w:val="24"/>
        </w:rPr>
        <w:t>,</w:t>
      </w:r>
      <w:r w:rsidRPr="00F43883">
        <w:rPr>
          <w:rFonts w:asciiTheme="minorHAnsi" w:hAnsiTheme="minorHAnsi" w:cstheme="minorHAnsi"/>
          <w:sz w:val="24"/>
          <w:szCs w:val="24"/>
        </w:rPr>
        <w:t xml:space="preserve"> we have separated our findings into f</w:t>
      </w:r>
      <w:r w:rsidR="00437A52" w:rsidRPr="00F43883">
        <w:rPr>
          <w:rFonts w:asciiTheme="minorHAnsi" w:hAnsiTheme="minorHAnsi" w:cstheme="minorHAnsi"/>
          <w:sz w:val="24"/>
          <w:szCs w:val="24"/>
        </w:rPr>
        <w:t xml:space="preserve">ive key </w:t>
      </w:r>
      <w:r w:rsidRPr="00F43883">
        <w:rPr>
          <w:rFonts w:asciiTheme="minorHAnsi" w:hAnsiTheme="minorHAnsi" w:cstheme="minorHAnsi"/>
          <w:sz w:val="24"/>
          <w:szCs w:val="24"/>
        </w:rPr>
        <w:t xml:space="preserve">themes, which </w:t>
      </w:r>
      <w:r w:rsidR="0030230A" w:rsidRPr="00F43883">
        <w:rPr>
          <w:rFonts w:asciiTheme="minorHAnsi" w:hAnsiTheme="minorHAnsi" w:cstheme="minorHAnsi"/>
          <w:sz w:val="24"/>
          <w:szCs w:val="24"/>
        </w:rPr>
        <w:t xml:space="preserve">are </w:t>
      </w:r>
      <w:r w:rsidRPr="00F43883">
        <w:rPr>
          <w:rFonts w:asciiTheme="minorHAnsi" w:hAnsiTheme="minorHAnsi" w:cstheme="minorHAnsi"/>
          <w:sz w:val="24"/>
          <w:szCs w:val="24"/>
        </w:rPr>
        <w:t>al</w:t>
      </w:r>
      <w:r w:rsidR="00C35E0A" w:rsidRPr="00F43883">
        <w:rPr>
          <w:rFonts w:asciiTheme="minorHAnsi" w:hAnsiTheme="minorHAnsi" w:cstheme="minorHAnsi"/>
          <w:sz w:val="24"/>
          <w:szCs w:val="24"/>
        </w:rPr>
        <w:t>l</w:t>
      </w:r>
      <w:r w:rsidRPr="00F43883">
        <w:rPr>
          <w:rFonts w:asciiTheme="minorHAnsi" w:hAnsiTheme="minorHAnsi" w:cstheme="minorHAnsi"/>
          <w:sz w:val="24"/>
          <w:szCs w:val="24"/>
        </w:rPr>
        <w:t xml:space="preserve"> informed by our initial research questions</w:t>
      </w:r>
      <w:r w:rsidR="0060364A">
        <w:rPr>
          <w:rFonts w:asciiTheme="minorHAnsi" w:hAnsiTheme="minorHAnsi" w:cstheme="minorHAnsi"/>
          <w:sz w:val="24"/>
          <w:szCs w:val="24"/>
        </w:rPr>
        <w:t xml:space="preserve"> </w:t>
      </w:r>
      <w:r w:rsidR="006C474D" w:rsidRPr="00BE0540">
        <w:rPr>
          <w:rFonts w:asciiTheme="minorHAnsi" w:hAnsiTheme="minorHAnsi" w:cstheme="minorHAnsi"/>
          <w:color w:val="000000" w:themeColor="text1"/>
          <w:sz w:val="24"/>
          <w:szCs w:val="24"/>
        </w:rPr>
        <w:t>(</w:t>
      </w:r>
      <w:r w:rsidR="0060364A" w:rsidRPr="00BE0540">
        <w:rPr>
          <w:rFonts w:asciiTheme="minorHAnsi" w:hAnsiTheme="minorHAnsi" w:cstheme="minorHAnsi"/>
          <w:color w:val="000000" w:themeColor="text1"/>
          <w:sz w:val="24"/>
          <w:szCs w:val="24"/>
        </w:rPr>
        <w:t xml:space="preserve">Braun and </w:t>
      </w:r>
      <w:r w:rsidR="006C474D" w:rsidRPr="00BE0540">
        <w:rPr>
          <w:rFonts w:asciiTheme="minorHAnsi" w:hAnsiTheme="minorHAnsi" w:cstheme="minorHAnsi"/>
          <w:color w:val="000000" w:themeColor="text1"/>
          <w:sz w:val="24"/>
          <w:szCs w:val="24"/>
        </w:rPr>
        <w:t>C</w:t>
      </w:r>
      <w:r w:rsidR="0060364A" w:rsidRPr="00BE0540">
        <w:rPr>
          <w:rFonts w:asciiTheme="minorHAnsi" w:hAnsiTheme="minorHAnsi" w:cstheme="minorHAnsi"/>
          <w:color w:val="000000" w:themeColor="text1"/>
          <w:sz w:val="24"/>
          <w:szCs w:val="24"/>
        </w:rPr>
        <w:t>lark</w:t>
      </w:r>
      <w:r w:rsidR="006C474D" w:rsidRPr="00BE0540">
        <w:rPr>
          <w:rFonts w:asciiTheme="minorHAnsi" w:hAnsiTheme="minorHAnsi" w:cstheme="minorHAnsi"/>
          <w:color w:val="000000" w:themeColor="text1"/>
          <w:sz w:val="24"/>
          <w:szCs w:val="24"/>
        </w:rPr>
        <w:t>e, 2006)</w:t>
      </w:r>
      <w:r w:rsidRPr="00BE0540">
        <w:rPr>
          <w:rFonts w:asciiTheme="minorHAnsi" w:hAnsiTheme="minorHAnsi" w:cstheme="minorHAnsi"/>
          <w:color w:val="000000" w:themeColor="text1"/>
          <w:sz w:val="24"/>
          <w:szCs w:val="24"/>
        </w:rPr>
        <w:t xml:space="preserve">. </w:t>
      </w:r>
    </w:p>
    <w:p w14:paraId="3E6FCCAD" w14:textId="620BEE4C" w:rsidR="00416E90" w:rsidRPr="00BE0540" w:rsidRDefault="00416E90" w:rsidP="00F43883">
      <w:pPr>
        <w:spacing w:line="360" w:lineRule="auto"/>
        <w:rPr>
          <w:rFonts w:asciiTheme="minorHAnsi" w:hAnsiTheme="minorHAnsi" w:cstheme="minorHAnsi"/>
          <w:color w:val="000000" w:themeColor="text1"/>
          <w:sz w:val="24"/>
          <w:szCs w:val="24"/>
        </w:rPr>
      </w:pPr>
    </w:p>
    <w:p w14:paraId="26B44802" w14:textId="6AF21092" w:rsidR="00581FAD" w:rsidRPr="00F43883" w:rsidRDefault="000D323B" w:rsidP="00F43883">
      <w:pPr>
        <w:pStyle w:val="ListParagraph"/>
        <w:numPr>
          <w:ilvl w:val="0"/>
          <w:numId w:val="6"/>
        </w:numPr>
        <w:spacing w:line="360" w:lineRule="auto"/>
        <w:rPr>
          <w:rFonts w:asciiTheme="minorHAnsi" w:hAnsiTheme="minorHAnsi" w:cstheme="minorHAnsi"/>
          <w:sz w:val="24"/>
          <w:szCs w:val="24"/>
        </w:rPr>
      </w:pPr>
      <w:r w:rsidRPr="00F43883">
        <w:rPr>
          <w:rFonts w:asciiTheme="minorHAnsi" w:hAnsiTheme="minorHAnsi" w:cstheme="minorHAnsi"/>
          <w:b/>
          <w:bCs/>
          <w:i/>
          <w:iCs/>
          <w:sz w:val="24"/>
          <w:szCs w:val="24"/>
        </w:rPr>
        <w:t xml:space="preserve">Existing support and </w:t>
      </w:r>
      <w:r w:rsidR="00C35E0A" w:rsidRPr="00F43883">
        <w:rPr>
          <w:rFonts w:asciiTheme="minorHAnsi" w:hAnsiTheme="minorHAnsi" w:cstheme="minorHAnsi"/>
          <w:b/>
          <w:bCs/>
          <w:i/>
          <w:iCs/>
          <w:sz w:val="24"/>
          <w:szCs w:val="24"/>
        </w:rPr>
        <w:t>Supervision</w:t>
      </w:r>
      <w:r w:rsidR="00C35E0A" w:rsidRPr="00F43883">
        <w:rPr>
          <w:rFonts w:asciiTheme="minorHAnsi" w:hAnsiTheme="minorHAnsi" w:cstheme="minorHAnsi"/>
          <w:b/>
          <w:bCs/>
          <w:sz w:val="24"/>
          <w:szCs w:val="24"/>
        </w:rPr>
        <w:t>:</w:t>
      </w:r>
      <w:r w:rsidR="00581FAD" w:rsidRPr="00F43883">
        <w:rPr>
          <w:rFonts w:asciiTheme="minorHAnsi" w:hAnsiTheme="minorHAnsi" w:cstheme="minorHAnsi"/>
          <w:b/>
          <w:bCs/>
          <w:sz w:val="24"/>
          <w:szCs w:val="24"/>
        </w:rPr>
        <w:t xml:space="preserve"> </w:t>
      </w:r>
      <w:r w:rsidR="00DD3459" w:rsidRPr="00F43883">
        <w:rPr>
          <w:rFonts w:asciiTheme="minorHAnsi" w:hAnsiTheme="minorHAnsi" w:cstheme="minorHAnsi"/>
          <w:b/>
          <w:bCs/>
          <w:sz w:val="24"/>
          <w:szCs w:val="24"/>
        </w:rPr>
        <w:t>‘</w:t>
      </w:r>
      <w:r w:rsidR="00581FAD" w:rsidRPr="00F43883">
        <w:rPr>
          <w:rFonts w:asciiTheme="minorHAnsi" w:hAnsiTheme="minorHAnsi" w:cstheme="minorHAnsi"/>
          <w:i/>
          <w:iCs/>
          <w:sz w:val="24"/>
          <w:szCs w:val="24"/>
        </w:rPr>
        <w:t>I am of the view that a well-being programme should be introduced as part of a staff induction and reviewed as part of supervision</w:t>
      </w:r>
      <w:r w:rsidR="00DD3459" w:rsidRPr="00F43883">
        <w:rPr>
          <w:rFonts w:asciiTheme="minorHAnsi" w:hAnsiTheme="minorHAnsi" w:cstheme="minorHAnsi"/>
          <w:i/>
          <w:iCs/>
          <w:sz w:val="24"/>
          <w:szCs w:val="24"/>
        </w:rPr>
        <w:t>’</w:t>
      </w:r>
      <w:r w:rsidR="00581FAD" w:rsidRPr="00F43883">
        <w:rPr>
          <w:rFonts w:asciiTheme="minorHAnsi" w:hAnsiTheme="minorHAnsi" w:cstheme="minorHAnsi"/>
          <w:i/>
          <w:iCs/>
          <w:sz w:val="24"/>
          <w:szCs w:val="24"/>
        </w:rPr>
        <w:t>.</w:t>
      </w:r>
      <w:r w:rsidR="00581FAD" w:rsidRPr="00F43883">
        <w:rPr>
          <w:rFonts w:asciiTheme="minorHAnsi" w:hAnsiTheme="minorHAnsi" w:cstheme="minorHAnsi"/>
          <w:sz w:val="24"/>
          <w:szCs w:val="24"/>
        </w:rPr>
        <w:t xml:space="preserve">  </w:t>
      </w:r>
    </w:p>
    <w:p w14:paraId="3F002242" w14:textId="032F2695" w:rsidR="00C64ECB" w:rsidRPr="00F43883" w:rsidRDefault="00C64ECB" w:rsidP="00F43883">
      <w:pPr>
        <w:spacing w:line="360" w:lineRule="auto"/>
        <w:rPr>
          <w:rFonts w:asciiTheme="minorHAnsi" w:hAnsiTheme="minorHAnsi" w:cstheme="minorHAnsi"/>
          <w:sz w:val="24"/>
          <w:szCs w:val="24"/>
        </w:rPr>
      </w:pPr>
    </w:p>
    <w:p w14:paraId="42E7C51F" w14:textId="32ADD2D8" w:rsidR="00C64ECB" w:rsidRPr="00F43883" w:rsidRDefault="00C64ECB"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Responses to the initial questionnaire showed that all participants were receiving some form of regular supervision at work, usually between monthly and six weekly intervals</w:t>
      </w:r>
      <w:r w:rsidR="00E77AD1" w:rsidRPr="00F43883">
        <w:rPr>
          <w:rFonts w:asciiTheme="minorHAnsi" w:hAnsiTheme="minorHAnsi" w:cstheme="minorHAnsi"/>
          <w:sz w:val="24"/>
          <w:szCs w:val="24"/>
        </w:rPr>
        <w:t xml:space="preserve"> and either in-person or remotely</w:t>
      </w:r>
      <w:r w:rsidRPr="00F43883">
        <w:rPr>
          <w:rFonts w:asciiTheme="minorHAnsi" w:hAnsiTheme="minorHAnsi" w:cstheme="minorHAnsi"/>
          <w:sz w:val="24"/>
          <w:szCs w:val="24"/>
        </w:rPr>
        <w:t xml:space="preserve">. One participant received individual </w:t>
      </w:r>
      <w:r w:rsidR="00DF4B4E" w:rsidRPr="00F43883">
        <w:rPr>
          <w:rFonts w:asciiTheme="minorHAnsi" w:hAnsiTheme="minorHAnsi" w:cstheme="minorHAnsi"/>
          <w:sz w:val="24"/>
          <w:szCs w:val="24"/>
        </w:rPr>
        <w:t>case-based</w:t>
      </w:r>
      <w:r w:rsidRPr="00F43883">
        <w:rPr>
          <w:rFonts w:asciiTheme="minorHAnsi" w:hAnsiTheme="minorHAnsi" w:cstheme="minorHAnsi"/>
          <w:sz w:val="24"/>
          <w:szCs w:val="24"/>
        </w:rPr>
        <w:t xml:space="preserve"> supervision on the telephone</w:t>
      </w:r>
      <w:r w:rsidR="00E77AD1" w:rsidRPr="00F43883">
        <w:rPr>
          <w:rFonts w:asciiTheme="minorHAnsi" w:hAnsiTheme="minorHAnsi" w:cstheme="minorHAnsi"/>
          <w:sz w:val="24"/>
          <w:szCs w:val="24"/>
        </w:rPr>
        <w:t>.</w:t>
      </w:r>
      <w:r w:rsidRPr="00F43883">
        <w:rPr>
          <w:rFonts w:asciiTheme="minorHAnsi" w:hAnsiTheme="minorHAnsi" w:cstheme="minorHAnsi"/>
          <w:sz w:val="24"/>
          <w:szCs w:val="24"/>
        </w:rPr>
        <w:t xml:space="preserve"> </w:t>
      </w:r>
      <w:r w:rsidR="00E77AD1" w:rsidRPr="00F43883">
        <w:rPr>
          <w:rFonts w:asciiTheme="minorHAnsi" w:hAnsiTheme="minorHAnsi" w:cstheme="minorHAnsi"/>
          <w:sz w:val="24"/>
          <w:szCs w:val="24"/>
        </w:rPr>
        <w:t xml:space="preserve">Two </w:t>
      </w:r>
      <w:r w:rsidRPr="00F43883">
        <w:rPr>
          <w:rFonts w:asciiTheme="minorHAnsi" w:hAnsiTheme="minorHAnsi" w:cstheme="minorHAnsi"/>
          <w:sz w:val="24"/>
          <w:szCs w:val="24"/>
        </w:rPr>
        <w:t>participant</w:t>
      </w:r>
      <w:r w:rsidR="00E77AD1" w:rsidRPr="00F43883">
        <w:rPr>
          <w:rFonts w:asciiTheme="minorHAnsi" w:hAnsiTheme="minorHAnsi" w:cstheme="minorHAnsi"/>
          <w:sz w:val="24"/>
          <w:szCs w:val="24"/>
        </w:rPr>
        <w:t>s</w:t>
      </w:r>
      <w:r w:rsidRPr="00F43883">
        <w:rPr>
          <w:rFonts w:asciiTheme="minorHAnsi" w:hAnsiTheme="minorHAnsi" w:cstheme="minorHAnsi"/>
          <w:sz w:val="24"/>
          <w:szCs w:val="24"/>
        </w:rPr>
        <w:t xml:space="preserve"> received both individual </w:t>
      </w:r>
      <w:r w:rsidR="00DF4B4E" w:rsidRPr="00F43883">
        <w:rPr>
          <w:rFonts w:asciiTheme="minorHAnsi" w:hAnsiTheme="minorHAnsi" w:cstheme="minorHAnsi"/>
          <w:sz w:val="24"/>
          <w:szCs w:val="24"/>
        </w:rPr>
        <w:t>case-based</w:t>
      </w:r>
      <w:r w:rsidRPr="00F43883">
        <w:rPr>
          <w:rFonts w:asciiTheme="minorHAnsi" w:hAnsiTheme="minorHAnsi" w:cstheme="minorHAnsi"/>
          <w:sz w:val="24"/>
          <w:szCs w:val="24"/>
        </w:rPr>
        <w:t xml:space="preserve"> supervision and reflective group </w:t>
      </w:r>
      <w:r w:rsidR="00E77AD1" w:rsidRPr="00F43883">
        <w:rPr>
          <w:rFonts w:asciiTheme="minorHAnsi" w:hAnsiTheme="minorHAnsi" w:cstheme="minorHAnsi"/>
          <w:sz w:val="24"/>
          <w:szCs w:val="24"/>
        </w:rPr>
        <w:t>supervision</w:t>
      </w:r>
      <w:r w:rsidRPr="00F43883">
        <w:rPr>
          <w:rFonts w:asciiTheme="minorHAnsi" w:hAnsiTheme="minorHAnsi" w:cstheme="minorHAnsi"/>
          <w:sz w:val="24"/>
          <w:szCs w:val="24"/>
        </w:rPr>
        <w:t xml:space="preserve"> provided at six weekly intervals</w:t>
      </w:r>
      <w:r w:rsidR="00E77AD1" w:rsidRPr="00F43883">
        <w:rPr>
          <w:rFonts w:asciiTheme="minorHAnsi" w:hAnsiTheme="minorHAnsi" w:cstheme="minorHAnsi"/>
          <w:sz w:val="24"/>
          <w:szCs w:val="24"/>
        </w:rPr>
        <w:t xml:space="preserve"> both online and in -person. Every form of supervision was facilitated by Senior colleagues, in many cases, line managers. None of the participants had </w:t>
      </w:r>
      <w:r w:rsidR="0061418B" w:rsidRPr="00F43883">
        <w:rPr>
          <w:rFonts w:asciiTheme="minorHAnsi" w:hAnsiTheme="minorHAnsi" w:cstheme="minorHAnsi"/>
          <w:sz w:val="24"/>
          <w:szCs w:val="24"/>
        </w:rPr>
        <w:t>encountered the wobble space model previously, despite some being based in h</w:t>
      </w:r>
      <w:r w:rsidR="00EA00DB">
        <w:rPr>
          <w:rFonts w:asciiTheme="minorHAnsi" w:hAnsiTheme="minorHAnsi" w:cstheme="minorHAnsi"/>
          <w:sz w:val="24"/>
          <w:szCs w:val="24"/>
        </w:rPr>
        <w:t>ealth care</w:t>
      </w:r>
      <w:r w:rsidR="0061418B" w:rsidRPr="00F43883">
        <w:rPr>
          <w:rFonts w:asciiTheme="minorHAnsi" w:hAnsiTheme="minorHAnsi" w:cstheme="minorHAnsi"/>
          <w:sz w:val="24"/>
          <w:szCs w:val="24"/>
        </w:rPr>
        <w:t xml:space="preserve"> settings. Participant feedback was unanimous that there was an urgent need for more integrated support, </w:t>
      </w:r>
      <w:r w:rsidR="0061418B" w:rsidRPr="003A1C4F">
        <w:rPr>
          <w:rFonts w:asciiTheme="minorHAnsi" w:hAnsiTheme="minorHAnsi" w:cstheme="minorHAnsi"/>
          <w:sz w:val="24"/>
          <w:szCs w:val="24"/>
        </w:rPr>
        <w:t xml:space="preserve">including </w:t>
      </w:r>
      <w:r w:rsidR="00E35823" w:rsidRPr="003A1C4F">
        <w:rPr>
          <w:rFonts w:asciiTheme="minorHAnsi" w:hAnsiTheme="minorHAnsi" w:cstheme="minorHAnsi"/>
          <w:sz w:val="24"/>
          <w:szCs w:val="24"/>
        </w:rPr>
        <w:t>dedicated</w:t>
      </w:r>
      <w:r w:rsidR="00E35823">
        <w:rPr>
          <w:rFonts w:asciiTheme="minorHAnsi" w:hAnsiTheme="minorHAnsi" w:cstheme="minorHAnsi"/>
          <w:sz w:val="24"/>
          <w:szCs w:val="24"/>
        </w:rPr>
        <w:t xml:space="preserve"> </w:t>
      </w:r>
      <w:r w:rsidR="0061418B" w:rsidRPr="00F43883">
        <w:rPr>
          <w:rFonts w:asciiTheme="minorHAnsi" w:hAnsiTheme="minorHAnsi" w:cstheme="minorHAnsi"/>
          <w:sz w:val="24"/>
          <w:szCs w:val="24"/>
        </w:rPr>
        <w:t xml:space="preserve">neutral spaces where social workers could meet and communicate without judgement or anxiety. </w:t>
      </w:r>
    </w:p>
    <w:p w14:paraId="40CD5DC7" w14:textId="219367F2" w:rsidR="00DD3459" w:rsidRPr="00F43883" w:rsidRDefault="00DD3459" w:rsidP="00F43883">
      <w:pPr>
        <w:spacing w:line="360" w:lineRule="auto"/>
        <w:rPr>
          <w:rFonts w:asciiTheme="minorHAnsi" w:hAnsiTheme="minorHAnsi" w:cstheme="minorHAnsi"/>
          <w:sz w:val="24"/>
          <w:szCs w:val="24"/>
        </w:rPr>
      </w:pPr>
    </w:p>
    <w:p w14:paraId="2F0781C9" w14:textId="67B33880" w:rsidR="00DD3459" w:rsidRPr="00F43883" w:rsidRDefault="00DD3459" w:rsidP="00F43883">
      <w:pPr>
        <w:spacing w:line="360" w:lineRule="auto"/>
        <w:rPr>
          <w:rFonts w:asciiTheme="minorHAnsi" w:hAnsiTheme="minorHAnsi" w:cstheme="minorHAnsi"/>
          <w:sz w:val="24"/>
          <w:szCs w:val="24"/>
        </w:rPr>
      </w:pPr>
    </w:p>
    <w:p w14:paraId="6D3B3F34" w14:textId="69E67889" w:rsidR="00581FAD" w:rsidRPr="00F43883" w:rsidRDefault="00F107E3" w:rsidP="00F43883">
      <w:pPr>
        <w:pStyle w:val="ListParagraph"/>
        <w:numPr>
          <w:ilvl w:val="0"/>
          <w:numId w:val="6"/>
        </w:numPr>
        <w:spacing w:line="360" w:lineRule="auto"/>
        <w:rPr>
          <w:rFonts w:asciiTheme="minorHAnsi" w:hAnsiTheme="minorHAnsi" w:cstheme="minorHAnsi"/>
          <w:i/>
          <w:iCs/>
          <w:sz w:val="24"/>
          <w:szCs w:val="24"/>
        </w:rPr>
      </w:pPr>
      <w:r w:rsidRPr="00F43883">
        <w:rPr>
          <w:rFonts w:asciiTheme="minorHAnsi" w:hAnsiTheme="minorHAnsi" w:cstheme="minorHAnsi"/>
          <w:b/>
          <w:bCs/>
          <w:i/>
          <w:iCs/>
          <w:sz w:val="24"/>
          <w:szCs w:val="24"/>
        </w:rPr>
        <w:t xml:space="preserve">Group composition </w:t>
      </w:r>
      <w:r w:rsidR="00602CD9" w:rsidRPr="00F43883">
        <w:rPr>
          <w:rFonts w:asciiTheme="minorHAnsi" w:hAnsiTheme="minorHAnsi" w:cstheme="minorHAnsi"/>
          <w:b/>
          <w:bCs/>
          <w:i/>
          <w:iCs/>
          <w:sz w:val="24"/>
          <w:szCs w:val="24"/>
        </w:rPr>
        <w:t>and</w:t>
      </w:r>
      <w:r w:rsidR="00BB718F" w:rsidRPr="00F43883">
        <w:rPr>
          <w:rFonts w:asciiTheme="minorHAnsi" w:hAnsiTheme="minorHAnsi" w:cstheme="minorHAnsi"/>
          <w:b/>
          <w:bCs/>
          <w:i/>
          <w:iCs/>
          <w:sz w:val="24"/>
          <w:szCs w:val="24"/>
        </w:rPr>
        <w:t xml:space="preserve"> context </w:t>
      </w:r>
      <w:r w:rsidR="00E77AD1" w:rsidRPr="00F43883">
        <w:rPr>
          <w:rFonts w:asciiTheme="minorHAnsi" w:hAnsiTheme="minorHAnsi" w:cstheme="minorHAnsi"/>
          <w:b/>
          <w:bCs/>
          <w:sz w:val="24"/>
          <w:szCs w:val="24"/>
        </w:rPr>
        <w:t xml:space="preserve">: </w:t>
      </w:r>
      <w:r w:rsidR="00E77AD1" w:rsidRPr="00F43883">
        <w:rPr>
          <w:rFonts w:asciiTheme="minorHAnsi" w:hAnsiTheme="minorHAnsi" w:cstheme="minorHAnsi"/>
          <w:i/>
          <w:iCs/>
          <w:sz w:val="24"/>
          <w:szCs w:val="24"/>
        </w:rPr>
        <w:t>‘</w:t>
      </w:r>
      <w:r w:rsidR="00E77AD1" w:rsidRPr="00F43883">
        <w:rPr>
          <w:rFonts w:asciiTheme="minorHAnsi" w:hAnsiTheme="minorHAnsi" w:cstheme="minorHAnsi"/>
          <w:i/>
          <w:iCs/>
          <w:color w:val="000000" w:themeColor="text1"/>
          <w:sz w:val="24"/>
          <w:szCs w:val="24"/>
        </w:rPr>
        <w:t>I was amazed at how quickly bonds were built’</w:t>
      </w:r>
    </w:p>
    <w:p w14:paraId="2DB0D5DC" w14:textId="74091E61" w:rsidR="002D628A" w:rsidRPr="00F43883" w:rsidRDefault="002D628A" w:rsidP="00F43883">
      <w:pPr>
        <w:spacing w:line="360" w:lineRule="auto"/>
        <w:rPr>
          <w:rFonts w:asciiTheme="minorHAnsi" w:hAnsiTheme="minorHAnsi" w:cstheme="minorHAnsi"/>
          <w:b/>
          <w:bCs/>
          <w:sz w:val="24"/>
          <w:szCs w:val="24"/>
        </w:rPr>
      </w:pPr>
    </w:p>
    <w:p w14:paraId="71EF99FE" w14:textId="28C5DE8A" w:rsidR="001665CA" w:rsidRPr="00F43883" w:rsidRDefault="00337279" w:rsidP="00F43883">
      <w:pPr>
        <w:pStyle w:val="xmsonormal"/>
        <w:spacing w:before="0" w:beforeAutospacing="0" w:after="0" w:afterAutospacing="0" w:line="360" w:lineRule="auto"/>
        <w:rPr>
          <w:rFonts w:asciiTheme="minorHAnsi" w:hAnsiTheme="minorHAnsi" w:cstheme="minorHAnsi"/>
          <w:color w:val="201F1E"/>
          <w:bdr w:val="none" w:sz="0" w:space="0" w:color="auto" w:frame="1"/>
        </w:rPr>
      </w:pPr>
      <w:r w:rsidRPr="00F43883">
        <w:rPr>
          <w:rFonts w:asciiTheme="minorHAnsi" w:hAnsiTheme="minorHAnsi" w:cstheme="minorHAnsi"/>
          <w:color w:val="201F1E"/>
          <w:bdr w:val="none" w:sz="0" w:space="0" w:color="auto" w:frame="1"/>
        </w:rPr>
        <w:t>Commenting on the group size, p</w:t>
      </w:r>
      <w:r w:rsidR="001665CA" w:rsidRPr="00F43883">
        <w:rPr>
          <w:rFonts w:asciiTheme="minorHAnsi" w:hAnsiTheme="minorHAnsi" w:cstheme="minorHAnsi"/>
          <w:color w:val="201F1E"/>
          <w:bdr w:val="none" w:sz="0" w:space="0" w:color="auto" w:frame="1"/>
        </w:rPr>
        <w:t xml:space="preserve">articipants were mostly </w:t>
      </w:r>
      <w:r w:rsidR="00806209" w:rsidRPr="00F43883">
        <w:rPr>
          <w:rFonts w:asciiTheme="minorHAnsi" w:hAnsiTheme="minorHAnsi" w:cstheme="minorHAnsi"/>
          <w:color w:val="201F1E"/>
          <w:bdr w:val="none" w:sz="0" w:space="0" w:color="auto" w:frame="1"/>
        </w:rPr>
        <w:t>satisfied, with</w:t>
      </w:r>
      <w:r w:rsidRPr="00F43883">
        <w:rPr>
          <w:rFonts w:asciiTheme="minorHAnsi" w:hAnsiTheme="minorHAnsi" w:cstheme="minorHAnsi"/>
          <w:color w:val="201F1E"/>
          <w:bdr w:val="none" w:sz="0" w:space="0" w:color="auto" w:frame="1"/>
        </w:rPr>
        <w:t xml:space="preserve"> Josie </w:t>
      </w:r>
      <w:r w:rsidR="002F13DC" w:rsidRPr="00F43883">
        <w:rPr>
          <w:rFonts w:asciiTheme="minorHAnsi" w:hAnsiTheme="minorHAnsi" w:cstheme="minorHAnsi"/>
          <w:color w:val="201F1E"/>
          <w:bdr w:val="none" w:sz="0" w:space="0" w:color="auto" w:frame="1"/>
        </w:rPr>
        <w:t>commenting:</w:t>
      </w:r>
      <w:r w:rsidRPr="00F43883">
        <w:rPr>
          <w:rFonts w:asciiTheme="minorHAnsi" w:hAnsiTheme="minorHAnsi" w:cstheme="minorHAnsi"/>
          <w:color w:val="201F1E"/>
          <w:bdr w:val="none" w:sz="0" w:space="0" w:color="auto" w:frame="1"/>
        </w:rPr>
        <w:t xml:space="preserve"> </w:t>
      </w:r>
    </w:p>
    <w:p w14:paraId="40891568" w14:textId="6607029B" w:rsidR="00337279" w:rsidRPr="00F43883" w:rsidRDefault="00337279" w:rsidP="00F43883">
      <w:pPr>
        <w:pStyle w:val="xmsonormal"/>
        <w:spacing w:before="0" w:beforeAutospacing="0" w:after="0" w:afterAutospacing="0" w:line="360" w:lineRule="auto"/>
        <w:rPr>
          <w:rFonts w:asciiTheme="minorHAnsi" w:hAnsiTheme="minorHAnsi" w:cstheme="minorHAnsi"/>
          <w:color w:val="201F1E"/>
          <w:bdr w:val="none" w:sz="0" w:space="0" w:color="auto" w:frame="1"/>
        </w:rPr>
      </w:pPr>
    </w:p>
    <w:p w14:paraId="37AB8781" w14:textId="21A07D5D" w:rsidR="00337279" w:rsidRPr="00F43883" w:rsidRDefault="00806209"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lastRenderedPageBreak/>
        <w:t>‘</w:t>
      </w:r>
      <w:r w:rsidR="00337279" w:rsidRPr="00F43883">
        <w:rPr>
          <w:rFonts w:asciiTheme="minorHAnsi" w:hAnsiTheme="minorHAnsi" w:cstheme="minorHAnsi"/>
          <w:i/>
          <w:iCs/>
          <w:color w:val="000000" w:themeColor="text1"/>
          <w:sz w:val="24"/>
          <w:szCs w:val="24"/>
        </w:rPr>
        <w:t xml:space="preserve">The size of the group worked well </w:t>
      </w:r>
      <w:r w:rsidRPr="00F43883">
        <w:rPr>
          <w:rFonts w:asciiTheme="minorHAnsi" w:hAnsiTheme="minorHAnsi" w:cstheme="minorHAnsi"/>
          <w:i/>
          <w:iCs/>
          <w:color w:val="000000" w:themeColor="text1"/>
          <w:sz w:val="24"/>
          <w:szCs w:val="24"/>
        </w:rPr>
        <w:t>online</w:t>
      </w:r>
      <w:r w:rsidR="00337279" w:rsidRPr="00F43883">
        <w:rPr>
          <w:rFonts w:asciiTheme="minorHAnsi" w:hAnsiTheme="minorHAnsi" w:cstheme="minorHAnsi"/>
          <w:i/>
          <w:iCs/>
          <w:color w:val="000000" w:themeColor="text1"/>
          <w:sz w:val="24"/>
          <w:szCs w:val="24"/>
        </w:rPr>
        <w:t xml:space="preserve"> as it was a small group.  I’d be concerned if the group was bigger that people may not connect so well.</w:t>
      </w:r>
      <w:r w:rsidRPr="00F43883">
        <w:rPr>
          <w:rFonts w:asciiTheme="minorHAnsi" w:hAnsiTheme="minorHAnsi" w:cstheme="minorHAnsi"/>
          <w:i/>
          <w:iCs/>
          <w:color w:val="000000" w:themeColor="text1"/>
          <w:sz w:val="24"/>
          <w:szCs w:val="24"/>
        </w:rPr>
        <w:t xml:space="preserve">’ </w:t>
      </w:r>
    </w:p>
    <w:p w14:paraId="4A7A3CB3" w14:textId="77777777" w:rsidR="00337279" w:rsidRPr="00F43883" w:rsidRDefault="00337279" w:rsidP="00F43883">
      <w:pPr>
        <w:spacing w:line="360" w:lineRule="auto"/>
        <w:rPr>
          <w:rFonts w:asciiTheme="minorHAnsi" w:hAnsiTheme="minorHAnsi" w:cstheme="minorHAnsi"/>
          <w:i/>
          <w:iCs/>
          <w:color w:val="000000" w:themeColor="text1"/>
          <w:sz w:val="24"/>
          <w:szCs w:val="24"/>
        </w:rPr>
      </w:pPr>
    </w:p>
    <w:p w14:paraId="179B30CB" w14:textId="4A4C3218" w:rsidR="00337279" w:rsidRPr="00F43883" w:rsidRDefault="00337279" w:rsidP="00DF4B4E">
      <w:pPr>
        <w:pStyle w:val="xmsonormal"/>
        <w:spacing w:before="0" w:beforeAutospacing="0" w:after="0" w:afterAutospacing="0" w:line="360" w:lineRule="auto"/>
        <w:rPr>
          <w:rFonts w:asciiTheme="minorHAnsi" w:hAnsiTheme="minorHAnsi" w:cstheme="minorHAnsi"/>
          <w:color w:val="201F1E"/>
          <w:bdr w:val="none" w:sz="0" w:space="0" w:color="auto" w:frame="1"/>
        </w:rPr>
      </w:pPr>
      <w:r w:rsidRPr="00F43883">
        <w:rPr>
          <w:rFonts w:asciiTheme="minorHAnsi" w:hAnsiTheme="minorHAnsi" w:cstheme="minorHAnsi"/>
          <w:color w:val="201F1E"/>
          <w:bdr w:val="none" w:sz="0" w:space="0" w:color="auto" w:frame="1"/>
        </w:rPr>
        <w:t xml:space="preserve">Other participants felt there was room to expand the group size, as we had originally intended: </w:t>
      </w:r>
    </w:p>
    <w:p w14:paraId="3F27A14D" w14:textId="6E63E3CE" w:rsidR="00337279" w:rsidRPr="00F43883" w:rsidRDefault="00337279" w:rsidP="00F43883">
      <w:pPr>
        <w:pStyle w:val="xmsonormal"/>
        <w:spacing w:before="0" w:beforeAutospacing="0" w:after="0" w:afterAutospacing="0" w:line="360" w:lineRule="auto"/>
        <w:rPr>
          <w:rFonts w:asciiTheme="minorHAnsi" w:hAnsiTheme="minorHAnsi" w:cstheme="minorHAnsi"/>
          <w:color w:val="201F1E"/>
          <w:bdr w:val="none" w:sz="0" w:space="0" w:color="auto" w:frame="1"/>
        </w:rPr>
      </w:pPr>
    </w:p>
    <w:p w14:paraId="5701030D" w14:textId="22B2C0E7" w:rsidR="00337279" w:rsidRPr="00F43883" w:rsidRDefault="00806209"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w:t>
      </w:r>
      <w:r w:rsidR="00337279" w:rsidRPr="00F43883">
        <w:rPr>
          <w:rFonts w:asciiTheme="minorHAnsi" w:hAnsiTheme="minorHAnsi" w:cstheme="minorHAnsi"/>
          <w:i/>
          <w:iCs/>
          <w:color w:val="000000" w:themeColor="text1"/>
          <w:sz w:val="24"/>
          <w:szCs w:val="24"/>
        </w:rPr>
        <w:t xml:space="preserve">Maybe a couple more people.  I think the structure was good </w:t>
      </w:r>
      <w:r w:rsidRPr="00F43883">
        <w:rPr>
          <w:rFonts w:asciiTheme="minorHAnsi" w:hAnsiTheme="minorHAnsi" w:cstheme="minorHAnsi"/>
          <w:i/>
          <w:iCs/>
          <w:color w:val="000000" w:themeColor="text1"/>
          <w:sz w:val="24"/>
          <w:szCs w:val="24"/>
        </w:rPr>
        <w:t>‘</w:t>
      </w:r>
    </w:p>
    <w:p w14:paraId="5CDEEA3B" w14:textId="77777777" w:rsidR="00337279" w:rsidRPr="00F43883" w:rsidRDefault="00337279" w:rsidP="00F43883">
      <w:pPr>
        <w:spacing w:line="360" w:lineRule="auto"/>
        <w:rPr>
          <w:rFonts w:asciiTheme="minorHAnsi" w:hAnsiTheme="minorHAnsi" w:cstheme="minorHAnsi"/>
          <w:b/>
          <w:bCs/>
          <w:sz w:val="24"/>
          <w:szCs w:val="24"/>
        </w:rPr>
      </w:pPr>
    </w:p>
    <w:p w14:paraId="09275811" w14:textId="682A9A02" w:rsidR="00337279" w:rsidRPr="00DF4B4E" w:rsidRDefault="00806209" w:rsidP="00DF4B4E">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i/>
          <w:iCs/>
          <w:color w:val="000000" w:themeColor="text1"/>
          <w:sz w:val="24"/>
          <w:szCs w:val="24"/>
        </w:rPr>
        <w:t>‘</w:t>
      </w:r>
      <w:r w:rsidR="00337279" w:rsidRPr="00F43883">
        <w:rPr>
          <w:rFonts w:asciiTheme="minorHAnsi" w:hAnsiTheme="minorHAnsi" w:cstheme="minorHAnsi"/>
          <w:i/>
          <w:iCs/>
          <w:color w:val="000000" w:themeColor="text1"/>
          <w:sz w:val="24"/>
          <w:szCs w:val="24"/>
        </w:rPr>
        <w:t>I think a group from 6 to 10 would be ideal</w:t>
      </w:r>
      <w:r w:rsidRPr="00F43883">
        <w:rPr>
          <w:rFonts w:asciiTheme="minorHAnsi" w:hAnsiTheme="minorHAnsi" w:cstheme="minorHAnsi"/>
          <w:i/>
          <w:iCs/>
          <w:color w:val="000000" w:themeColor="text1"/>
          <w:sz w:val="24"/>
          <w:szCs w:val="24"/>
        </w:rPr>
        <w:t>’</w:t>
      </w:r>
      <w:r w:rsidR="00337279" w:rsidRPr="00F43883">
        <w:rPr>
          <w:rFonts w:asciiTheme="minorHAnsi" w:hAnsiTheme="minorHAnsi" w:cstheme="minorHAnsi"/>
          <w:i/>
          <w:iCs/>
          <w:color w:val="000000" w:themeColor="text1"/>
          <w:sz w:val="24"/>
          <w:szCs w:val="24"/>
        </w:rPr>
        <w:t xml:space="preserve"> </w:t>
      </w:r>
    </w:p>
    <w:p w14:paraId="10C40F35" w14:textId="77777777" w:rsidR="001665CA" w:rsidRPr="00F43883" w:rsidRDefault="001665CA" w:rsidP="00F43883">
      <w:pPr>
        <w:pStyle w:val="xmsonormal"/>
        <w:spacing w:before="0" w:beforeAutospacing="0" w:after="0" w:afterAutospacing="0" w:line="360" w:lineRule="auto"/>
        <w:rPr>
          <w:rFonts w:asciiTheme="minorHAnsi" w:hAnsiTheme="minorHAnsi" w:cstheme="minorHAnsi"/>
          <w:color w:val="201F1E"/>
          <w:bdr w:val="none" w:sz="0" w:space="0" w:color="auto" w:frame="1"/>
        </w:rPr>
      </w:pPr>
    </w:p>
    <w:p w14:paraId="6B181F06" w14:textId="74FA9114" w:rsidR="001665CA" w:rsidRPr="00F43883" w:rsidRDefault="001665CA" w:rsidP="00F43883">
      <w:pPr>
        <w:pStyle w:val="xmsonormal"/>
        <w:spacing w:before="0" w:beforeAutospacing="0" w:after="0" w:afterAutospacing="0" w:line="360" w:lineRule="auto"/>
        <w:rPr>
          <w:rFonts w:asciiTheme="minorHAnsi" w:hAnsiTheme="minorHAnsi" w:cstheme="minorHAnsi"/>
          <w:color w:val="201F1E"/>
          <w:bdr w:val="none" w:sz="0" w:space="0" w:color="auto" w:frame="1"/>
        </w:rPr>
      </w:pPr>
      <w:r w:rsidRPr="00F43883">
        <w:rPr>
          <w:rFonts w:asciiTheme="minorHAnsi" w:hAnsiTheme="minorHAnsi" w:cstheme="minorHAnsi"/>
          <w:color w:val="201F1E"/>
          <w:bdr w:val="none" w:sz="0" w:space="0" w:color="auto" w:frame="1"/>
        </w:rPr>
        <w:t>Everyone in the group commented</w:t>
      </w:r>
      <w:r w:rsidR="0008360B">
        <w:rPr>
          <w:rFonts w:asciiTheme="minorHAnsi" w:hAnsiTheme="minorHAnsi" w:cstheme="minorHAnsi"/>
          <w:color w:val="201F1E"/>
          <w:bdr w:val="none" w:sz="0" w:space="0" w:color="auto" w:frame="1"/>
        </w:rPr>
        <w:t xml:space="preserve"> </w:t>
      </w:r>
      <w:r w:rsidRPr="00F43883">
        <w:rPr>
          <w:rFonts w:asciiTheme="minorHAnsi" w:hAnsiTheme="minorHAnsi" w:cstheme="minorHAnsi"/>
          <w:color w:val="201F1E"/>
          <w:bdr w:val="none" w:sz="0" w:space="0" w:color="auto" w:frame="1"/>
        </w:rPr>
        <w:t xml:space="preserve">on how well </w:t>
      </w:r>
      <w:r w:rsidR="009B1F17" w:rsidRPr="00F43883">
        <w:rPr>
          <w:rFonts w:asciiTheme="minorHAnsi" w:hAnsiTheme="minorHAnsi" w:cstheme="minorHAnsi"/>
          <w:color w:val="201F1E"/>
          <w:bdr w:val="none" w:sz="0" w:space="0" w:color="auto" w:frame="1"/>
        </w:rPr>
        <w:t xml:space="preserve">it had </w:t>
      </w:r>
      <w:r w:rsidRPr="00F43883">
        <w:rPr>
          <w:rFonts w:asciiTheme="minorHAnsi" w:hAnsiTheme="minorHAnsi" w:cstheme="minorHAnsi"/>
          <w:color w:val="201F1E"/>
          <w:bdr w:val="none" w:sz="0" w:space="0" w:color="auto" w:frame="1"/>
        </w:rPr>
        <w:t xml:space="preserve">bonded, with Josie summarising this: </w:t>
      </w:r>
    </w:p>
    <w:p w14:paraId="014572A3" w14:textId="77777777" w:rsidR="001665CA" w:rsidRPr="00F43883" w:rsidRDefault="001665CA" w:rsidP="00F43883">
      <w:pPr>
        <w:pStyle w:val="xmsonormal"/>
        <w:spacing w:before="0" w:beforeAutospacing="0" w:after="0" w:afterAutospacing="0" w:line="360" w:lineRule="auto"/>
        <w:rPr>
          <w:rFonts w:asciiTheme="minorHAnsi" w:hAnsiTheme="minorHAnsi" w:cstheme="minorHAnsi"/>
          <w:color w:val="201F1E"/>
          <w:bdr w:val="none" w:sz="0" w:space="0" w:color="auto" w:frame="1"/>
        </w:rPr>
      </w:pPr>
    </w:p>
    <w:p w14:paraId="0837019C" w14:textId="40F86FA4" w:rsidR="001665CA" w:rsidRPr="00F43883" w:rsidRDefault="001665CA" w:rsidP="00F43883">
      <w:pPr>
        <w:spacing w:line="360" w:lineRule="auto"/>
        <w:rPr>
          <w:rFonts w:asciiTheme="minorHAnsi" w:hAnsiTheme="minorHAnsi" w:cstheme="minorHAnsi"/>
          <w:b/>
          <w:bCs/>
          <w:i/>
          <w:iCs/>
          <w:sz w:val="24"/>
          <w:szCs w:val="24"/>
        </w:rPr>
      </w:pPr>
      <w:r w:rsidRPr="00F43883">
        <w:rPr>
          <w:rFonts w:asciiTheme="minorHAnsi" w:hAnsiTheme="minorHAnsi" w:cstheme="minorHAnsi"/>
          <w:i/>
          <w:iCs/>
          <w:color w:val="000000" w:themeColor="text1"/>
          <w:sz w:val="24"/>
          <w:szCs w:val="24"/>
        </w:rPr>
        <w:t>It’s been lovely connecting with others that I previously did not know and I was amazed at how quickly bonds were built</w:t>
      </w:r>
      <w:r w:rsidR="004D0F65" w:rsidRPr="00F43883">
        <w:rPr>
          <w:rFonts w:asciiTheme="minorHAnsi" w:hAnsiTheme="minorHAnsi" w:cstheme="minorHAnsi"/>
          <w:i/>
          <w:iCs/>
          <w:color w:val="000000" w:themeColor="text1"/>
          <w:sz w:val="24"/>
          <w:szCs w:val="24"/>
        </w:rPr>
        <w:t>’</w:t>
      </w:r>
    </w:p>
    <w:p w14:paraId="4C2024F7" w14:textId="77777777" w:rsidR="001665CA" w:rsidRPr="00F43883" w:rsidRDefault="001665CA" w:rsidP="00F43883">
      <w:pPr>
        <w:pStyle w:val="xmsonormal"/>
        <w:spacing w:before="0" w:beforeAutospacing="0" w:after="0" w:afterAutospacing="0" w:line="360" w:lineRule="auto"/>
        <w:rPr>
          <w:rFonts w:asciiTheme="minorHAnsi" w:hAnsiTheme="minorHAnsi" w:cstheme="minorHAnsi"/>
          <w:color w:val="201F1E"/>
          <w:bdr w:val="none" w:sz="0" w:space="0" w:color="auto" w:frame="1"/>
        </w:rPr>
      </w:pPr>
    </w:p>
    <w:p w14:paraId="19DB6B22" w14:textId="0285304D" w:rsidR="00C25A26" w:rsidRPr="00F43883" w:rsidRDefault="001665CA" w:rsidP="0098067F">
      <w:pPr>
        <w:pStyle w:val="xmsonormal"/>
        <w:spacing w:before="0" w:beforeAutospacing="0" w:after="0" w:afterAutospacing="0" w:line="360" w:lineRule="auto"/>
        <w:rPr>
          <w:rFonts w:asciiTheme="minorHAnsi" w:hAnsiTheme="minorHAnsi" w:cstheme="minorHAnsi"/>
          <w:i/>
          <w:iCs/>
          <w:color w:val="201F1E"/>
          <w:bdr w:val="none" w:sz="0" w:space="0" w:color="auto" w:frame="1"/>
        </w:rPr>
      </w:pPr>
      <w:r w:rsidRPr="00F43883">
        <w:rPr>
          <w:rFonts w:asciiTheme="minorHAnsi" w:hAnsiTheme="minorHAnsi" w:cstheme="minorHAnsi"/>
          <w:color w:val="201F1E"/>
          <w:bdr w:val="none" w:sz="0" w:space="0" w:color="auto" w:frame="1"/>
        </w:rPr>
        <w:t>However, despite the strength of the bonds built online, m</w:t>
      </w:r>
      <w:r w:rsidR="004C2AA4">
        <w:rPr>
          <w:rFonts w:asciiTheme="minorHAnsi" w:hAnsiTheme="minorHAnsi" w:cstheme="minorHAnsi"/>
          <w:color w:val="201F1E"/>
          <w:bdr w:val="none" w:sz="0" w:space="0" w:color="auto" w:frame="1"/>
        </w:rPr>
        <w:t>any</w:t>
      </w:r>
      <w:r w:rsidR="00CA5520" w:rsidRPr="00F43883">
        <w:rPr>
          <w:rFonts w:asciiTheme="minorHAnsi" w:hAnsiTheme="minorHAnsi" w:cstheme="minorHAnsi"/>
          <w:color w:val="201F1E"/>
          <w:bdr w:val="none" w:sz="0" w:space="0" w:color="auto" w:frame="1"/>
        </w:rPr>
        <w:t xml:space="preserve"> people in the group, </w:t>
      </w:r>
      <w:r w:rsidRPr="00F43883">
        <w:rPr>
          <w:rFonts w:asciiTheme="minorHAnsi" w:hAnsiTheme="minorHAnsi" w:cstheme="minorHAnsi"/>
          <w:color w:val="201F1E"/>
          <w:bdr w:val="none" w:sz="0" w:space="0" w:color="auto" w:frame="1"/>
        </w:rPr>
        <w:t xml:space="preserve">would have preferred </w:t>
      </w:r>
      <w:r w:rsidR="00CA5520" w:rsidRPr="00F43883">
        <w:rPr>
          <w:rFonts w:asciiTheme="minorHAnsi" w:hAnsiTheme="minorHAnsi" w:cstheme="minorHAnsi"/>
          <w:color w:val="201F1E"/>
          <w:bdr w:val="none" w:sz="0" w:space="0" w:color="auto" w:frame="1"/>
        </w:rPr>
        <w:t>face to face meetings</w:t>
      </w:r>
      <w:r w:rsidR="0098067F">
        <w:rPr>
          <w:rFonts w:asciiTheme="minorHAnsi" w:hAnsiTheme="minorHAnsi" w:cstheme="minorHAnsi"/>
          <w:color w:val="201F1E"/>
          <w:bdr w:val="none" w:sz="0" w:space="0" w:color="auto" w:frame="1"/>
        </w:rPr>
        <w:t>:</w:t>
      </w:r>
      <w:r w:rsidR="00CA5520" w:rsidRPr="00F43883">
        <w:rPr>
          <w:rFonts w:asciiTheme="minorHAnsi" w:hAnsiTheme="minorHAnsi" w:cstheme="minorHAnsi"/>
          <w:color w:val="201F1E"/>
          <w:bdr w:val="none" w:sz="0" w:space="0" w:color="auto" w:frame="1"/>
        </w:rPr>
        <w:t xml:space="preserve"> </w:t>
      </w:r>
    </w:p>
    <w:p w14:paraId="5AB982CA" w14:textId="77777777" w:rsidR="00C25A26" w:rsidRPr="00F43883" w:rsidRDefault="00C25A26" w:rsidP="00F43883">
      <w:pPr>
        <w:spacing w:line="360" w:lineRule="auto"/>
        <w:rPr>
          <w:rFonts w:asciiTheme="minorHAnsi" w:hAnsiTheme="minorHAnsi" w:cstheme="minorHAnsi"/>
          <w:i/>
          <w:iCs/>
          <w:color w:val="000000" w:themeColor="text1"/>
          <w:sz w:val="24"/>
          <w:szCs w:val="24"/>
        </w:rPr>
      </w:pPr>
    </w:p>
    <w:p w14:paraId="1CDF57B1" w14:textId="596E3CD3" w:rsidR="002D628A" w:rsidRPr="00F43883" w:rsidRDefault="004D0F65" w:rsidP="0098067F">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w:t>
      </w:r>
      <w:r w:rsidR="002D628A" w:rsidRPr="00F43883">
        <w:rPr>
          <w:rFonts w:asciiTheme="minorHAnsi" w:hAnsiTheme="minorHAnsi" w:cstheme="minorHAnsi"/>
          <w:i/>
          <w:iCs/>
          <w:color w:val="000000" w:themeColor="text1"/>
          <w:sz w:val="24"/>
          <w:szCs w:val="24"/>
        </w:rPr>
        <w:t xml:space="preserve">It was of real value to me but </w:t>
      </w:r>
      <w:r w:rsidR="00CA5520" w:rsidRPr="00F43883">
        <w:rPr>
          <w:rFonts w:asciiTheme="minorHAnsi" w:hAnsiTheme="minorHAnsi" w:cstheme="minorHAnsi"/>
          <w:i/>
          <w:iCs/>
          <w:color w:val="000000" w:themeColor="text1"/>
          <w:sz w:val="24"/>
          <w:szCs w:val="24"/>
        </w:rPr>
        <w:t>…</w:t>
      </w:r>
      <w:r w:rsidR="002D628A" w:rsidRPr="00F43883">
        <w:rPr>
          <w:rFonts w:asciiTheme="minorHAnsi" w:hAnsiTheme="minorHAnsi" w:cstheme="minorHAnsi"/>
          <w:i/>
          <w:iCs/>
          <w:color w:val="000000" w:themeColor="text1"/>
          <w:sz w:val="24"/>
          <w:szCs w:val="24"/>
        </w:rPr>
        <w:t>I would have liked to have met in person</w:t>
      </w:r>
      <w:r w:rsidR="00CA5520" w:rsidRPr="00F43883">
        <w:rPr>
          <w:rFonts w:asciiTheme="minorHAnsi" w:hAnsiTheme="minorHAnsi" w:cstheme="minorHAnsi"/>
          <w:i/>
          <w:iCs/>
          <w:color w:val="000000" w:themeColor="text1"/>
          <w:sz w:val="24"/>
          <w:szCs w:val="24"/>
        </w:rPr>
        <w:t>…</w:t>
      </w:r>
      <w:r w:rsidR="002D628A" w:rsidRPr="00F43883">
        <w:rPr>
          <w:rFonts w:asciiTheme="minorHAnsi" w:hAnsiTheme="minorHAnsi" w:cstheme="minorHAnsi"/>
          <w:i/>
          <w:iCs/>
          <w:color w:val="000000" w:themeColor="text1"/>
          <w:sz w:val="24"/>
          <w:szCs w:val="24"/>
        </w:rPr>
        <w:t xml:space="preserve">  I think a physical room would be good</w:t>
      </w:r>
      <w:r w:rsidR="0098067F">
        <w:rPr>
          <w:rFonts w:asciiTheme="minorHAnsi" w:hAnsiTheme="minorHAnsi" w:cstheme="minorHAnsi"/>
          <w:i/>
          <w:iCs/>
          <w:color w:val="000000" w:themeColor="text1"/>
          <w:sz w:val="24"/>
          <w:szCs w:val="24"/>
        </w:rPr>
        <w:t>’</w:t>
      </w:r>
      <w:r w:rsidR="002D628A" w:rsidRPr="00F43883">
        <w:rPr>
          <w:rFonts w:asciiTheme="minorHAnsi" w:hAnsiTheme="minorHAnsi" w:cstheme="minorHAnsi"/>
          <w:i/>
          <w:iCs/>
          <w:color w:val="000000" w:themeColor="text1"/>
          <w:sz w:val="24"/>
          <w:szCs w:val="24"/>
        </w:rPr>
        <w:t xml:space="preserve"> </w:t>
      </w:r>
    </w:p>
    <w:p w14:paraId="0F0A756C" w14:textId="1F476297" w:rsidR="00CA5520" w:rsidRPr="00F43883" w:rsidRDefault="00CA5520" w:rsidP="00F43883">
      <w:pPr>
        <w:spacing w:line="360" w:lineRule="auto"/>
        <w:rPr>
          <w:rFonts w:asciiTheme="minorHAnsi" w:hAnsiTheme="minorHAnsi" w:cstheme="minorHAnsi"/>
          <w:i/>
          <w:iCs/>
          <w:color w:val="000000" w:themeColor="text1"/>
          <w:sz w:val="24"/>
          <w:szCs w:val="24"/>
        </w:rPr>
      </w:pPr>
    </w:p>
    <w:p w14:paraId="1629006A" w14:textId="0C448040" w:rsidR="00CA5520" w:rsidRPr="00F43883" w:rsidRDefault="004D0F65"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w:t>
      </w:r>
      <w:r w:rsidR="00CA5520" w:rsidRPr="00F43883">
        <w:rPr>
          <w:rFonts w:asciiTheme="minorHAnsi" w:hAnsiTheme="minorHAnsi" w:cstheme="minorHAnsi"/>
          <w:i/>
          <w:iCs/>
          <w:color w:val="000000" w:themeColor="text1"/>
          <w:sz w:val="24"/>
          <w:szCs w:val="24"/>
        </w:rPr>
        <w:t xml:space="preserve">In the absence of anything else this model </w:t>
      </w:r>
      <w:r w:rsidR="00380E28" w:rsidRPr="00F43883">
        <w:rPr>
          <w:rFonts w:asciiTheme="minorHAnsi" w:hAnsiTheme="minorHAnsi" w:cstheme="minorHAnsi"/>
          <w:i/>
          <w:iCs/>
          <w:color w:val="000000" w:themeColor="text1"/>
          <w:sz w:val="24"/>
          <w:szCs w:val="24"/>
        </w:rPr>
        <w:t>worked</w:t>
      </w:r>
      <w:r w:rsidR="00943AE1">
        <w:rPr>
          <w:rFonts w:asciiTheme="minorHAnsi" w:hAnsiTheme="minorHAnsi" w:cstheme="minorHAnsi"/>
          <w:i/>
          <w:iCs/>
          <w:color w:val="000000" w:themeColor="text1"/>
          <w:sz w:val="24"/>
          <w:szCs w:val="24"/>
        </w:rPr>
        <w:t>,</w:t>
      </w:r>
      <w:r w:rsidR="00380E28" w:rsidRPr="00F43883">
        <w:rPr>
          <w:rFonts w:asciiTheme="minorHAnsi" w:hAnsiTheme="minorHAnsi" w:cstheme="minorHAnsi"/>
          <w:i/>
          <w:iCs/>
          <w:color w:val="000000" w:themeColor="text1"/>
          <w:sz w:val="24"/>
          <w:szCs w:val="24"/>
        </w:rPr>
        <w:t xml:space="preserve"> but</w:t>
      </w:r>
      <w:r w:rsidR="00CA5520" w:rsidRPr="00F43883">
        <w:rPr>
          <w:rFonts w:asciiTheme="minorHAnsi" w:hAnsiTheme="minorHAnsi" w:cstheme="minorHAnsi"/>
          <w:i/>
          <w:iCs/>
          <w:color w:val="000000" w:themeColor="text1"/>
          <w:sz w:val="24"/>
          <w:szCs w:val="24"/>
        </w:rPr>
        <w:t xml:space="preserve"> would have been better face to face to really feel the connection with others.  Having said that I felt over the last few weeks we built up a close community and it felt good to be part of a group wishing to support their wellbeing and wellbeing of others</w:t>
      </w:r>
      <w:r w:rsidRPr="00F43883">
        <w:rPr>
          <w:rFonts w:asciiTheme="minorHAnsi" w:hAnsiTheme="minorHAnsi" w:cstheme="minorHAnsi"/>
          <w:i/>
          <w:iCs/>
          <w:color w:val="000000" w:themeColor="text1"/>
          <w:sz w:val="24"/>
          <w:szCs w:val="24"/>
        </w:rPr>
        <w:t>’</w:t>
      </w:r>
      <w:r w:rsidR="00CA5520" w:rsidRPr="00F43883">
        <w:rPr>
          <w:rFonts w:asciiTheme="minorHAnsi" w:hAnsiTheme="minorHAnsi" w:cstheme="minorHAnsi"/>
          <w:i/>
          <w:iCs/>
          <w:color w:val="000000" w:themeColor="text1"/>
          <w:sz w:val="24"/>
          <w:szCs w:val="24"/>
        </w:rPr>
        <w:t xml:space="preserve"> </w:t>
      </w:r>
    </w:p>
    <w:p w14:paraId="3E01AB1D" w14:textId="77777777" w:rsidR="00CA5520" w:rsidRPr="00F43883" w:rsidRDefault="00CA5520" w:rsidP="00F43883">
      <w:pPr>
        <w:spacing w:line="360" w:lineRule="auto"/>
        <w:rPr>
          <w:rFonts w:asciiTheme="minorHAnsi" w:hAnsiTheme="minorHAnsi" w:cstheme="minorHAnsi"/>
          <w:b/>
          <w:bCs/>
          <w:i/>
          <w:iCs/>
          <w:sz w:val="24"/>
          <w:szCs w:val="24"/>
        </w:rPr>
      </w:pPr>
    </w:p>
    <w:p w14:paraId="109DF0BB" w14:textId="4490FDE1" w:rsidR="00CA5520" w:rsidRPr="00F43883" w:rsidRDefault="00CA5520"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The exception</w:t>
      </w:r>
      <w:r w:rsidR="009950B7">
        <w:rPr>
          <w:rFonts w:asciiTheme="minorHAnsi" w:hAnsiTheme="minorHAnsi" w:cstheme="minorHAnsi"/>
          <w:sz w:val="24"/>
          <w:szCs w:val="24"/>
        </w:rPr>
        <w:t>s</w:t>
      </w:r>
      <w:r w:rsidRPr="00F43883">
        <w:rPr>
          <w:rFonts w:asciiTheme="minorHAnsi" w:hAnsiTheme="minorHAnsi" w:cstheme="minorHAnsi"/>
          <w:sz w:val="24"/>
          <w:szCs w:val="24"/>
        </w:rPr>
        <w:t xml:space="preserve"> to this w</w:t>
      </w:r>
      <w:r w:rsidR="009950B7">
        <w:rPr>
          <w:rFonts w:asciiTheme="minorHAnsi" w:hAnsiTheme="minorHAnsi" w:cstheme="minorHAnsi"/>
          <w:sz w:val="24"/>
          <w:szCs w:val="24"/>
        </w:rPr>
        <w:t>ere</w:t>
      </w:r>
      <w:r w:rsidRPr="00F43883">
        <w:rPr>
          <w:rFonts w:asciiTheme="minorHAnsi" w:hAnsiTheme="minorHAnsi" w:cstheme="minorHAnsi"/>
          <w:sz w:val="24"/>
          <w:szCs w:val="24"/>
        </w:rPr>
        <w:t xml:space="preserve"> C</w:t>
      </w:r>
      <w:r w:rsidR="009B1F17" w:rsidRPr="00F43883">
        <w:rPr>
          <w:rFonts w:asciiTheme="minorHAnsi" w:hAnsiTheme="minorHAnsi" w:cstheme="minorHAnsi"/>
          <w:sz w:val="24"/>
          <w:szCs w:val="24"/>
        </w:rPr>
        <w:t>ath</w:t>
      </w:r>
      <w:r w:rsidR="009950B7">
        <w:rPr>
          <w:rFonts w:asciiTheme="minorHAnsi" w:hAnsiTheme="minorHAnsi" w:cstheme="minorHAnsi"/>
          <w:sz w:val="24"/>
          <w:szCs w:val="24"/>
        </w:rPr>
        <w:t xml:space="preserve"> and Flora. Cath </w:t>
      </w:r>
      <w:r w:rsidRPr="00F43883">
        <w:rPr>
          <w:rFonts w:asciiTheme="minorHAnsi" w:hAnsiTheme="minorHAnsi" w:cstheme="minorHAnsi"/>
          <w:sz w:val="24"/>
          <w:szCs w:val="24"/>
        </w:rPr>
        <w:t xml:space="preserve">expressed a </w:t>
      </w:r>
      <w:r w:rsidR="009950B7">
        <w:rPr>
          <w:rFonts w:asciiTheme="minorHAnsi" w:hAnsiTheme="minorHAnsi" w:cstheme="minorHAnsi"/>
          <w:sz w:val="24"/>
          <w:szCs w:val="24"/>
        </w:rPr>
        <w:t xml:space="preserve">definite </w:t>
      </w:r>
      <w:r w:rsidRPr="00F43883">
        <w:rPr>
          <w:rFonts w:asciiTheme="minorHAnsi" w:hAnsiTheme="minorHAnsi" w:cstheme="minorHAnsi"/>
          <w:sz w:val="24"/>
          <w:szCs w:val="24"/>
        </w:rPr>
        <w:t xml:space="preserve">preference for the online environment: </w:t>
      </w:r>
    </w:p>
    <w:p w14:paraId="6A0794D0" w14:textId="3FE4CE59" w:rsidR="00CA5520" w:rsidRPr="00F43883" w:rsidRDefault="00CA5520" w:rsidP="00F43883">
      <w:pPr>
        <w:spacing w:line="360" w:lineRule="auto"/>
        <w:rPr>
          <w:rFonts w:asciiTheme="minorHAnsi" w:hAnsiTheme="minorHAnsi" w:cstheme="minorHAnsi"/>
          <w:sz w:val="24"/>
          <w:szCs w:val="24"/>
        </w:rPr>
      </w:pPr>
    </w:p>
    <w:p w14:paraId="7D8D63D5" w14:textId="25665098" w:rsidR="00B62AB8" w:rsidRPr="004C2AA4" w:rsidRDefault="00B62AB8" w:rsidP="00F43883">
      <w:pPr>
        <w:pStyle w:val="xmsonormal"/>
        <w:spacing w:before="0" w:beforeAutospacing="0" w:after="0" w:afterAutospacing="0" w:line="360" w:lineRule="auto"/>
        <w:rPr>
          <w:rFonts w:asciiTheme="minorHAnsi" w:hAnsiTheme="minorHAnsi" w:cstheme="minorHAnsi"/>
          <w:i/>
          <w:iCs/>
          <w:color w:val="000000" w:themeColor="text1"/>
          <w:szCs w:val="22"/>
        </w:rPr>
      </w:pPr>
      <w:r w:rsidRPr="004C2AA4">
        <w:rPr>
          <w:rFonts w:asciiTheme="minorHAnsi" w:hAnsiTheme="minorHAnsi" w:cstheme="minorHAnsi"/>
          <w:i/>
          <w:iCs/>
          <w:color w:val="000000" w:themeColor="text1"/>
          <w:szCs w:val="22"/>
        </w:rPr>
        <w:t>‘Online worked well, used to this now after over 2 years of virtual meetings. Saves travel time too’</w:t>
      </w:r>
    </w:p>
    <w:p w14:paraId="612EAB23" w14:textId="77777777" w:rsidR="009950B7" w:rsidRPr="00B62AB8" w:rsidRDefault="009950B7" w:rsidP="00F43883">
      <w:pPr>
        <w:pStyle w:val="xmsonormal"/>
        <w:spacing w:before="0" w:beforeAutospacing="0" w:after="0" w:afterAutospacing="0" w:line="360" w:lineRule="auto"/>
        <w:rPr>
          <w:rFonts w:asciiTheme="minorHAnsi" w:hAnsiTheme="minorHAnsi" w:cstheme="minorHAnsi"/>
          <w:i/>
          <w:iCs/>
          <w:color w:val="201F1E"/>
          <w:bdr w:val="none" w:sz="0" w:space="0" w:color="auto" w:frame="1"/>
        </w:rPr>
      </w:pPr>
    </w:p>
    <w:p w14:paraId="47CCFD8E" w14:textId="29B9E59B" w:rsidR="00CA5520" w:rsidRDefault="009950B7" w:rsidP="00F43883">
      <w:pPr>
        <w:spacing w:line="360" w:lineRule="auto"/>
        <w:rPr>
          <w:rFonts w:asciiTheme="minorHAnsi" w:hAnsiTheme="minorHAnsi" w:cstheme="minorHAnsi"/>
          <w:sz w:val="24"/>
          <w:szCs w:val="24"/>
        </w:rPr>
      </w:pPr>
      <w:r>
        <w:rPr>
          <w:rFonts w:asciiTheme="minorHAnsi" w:hAnsiTheme="minorHAnsi" w:cstheme="minorHAnsi"/>
          <w:sz w:val="24"/>
          <w:szCs w:val="24"/>
        </w:rPr>
        <w:t xml:space="preserve">Flora also pointed to the benefits of online connection: </w:t>
      </w:r>
    </w:p>
    <w:p w14:paraId="2894EDE5" w14:textId="77777777" w:rsidR="009950B7" w:rsidRDefault="009950B7" w:rsidP="00F43883">
      <w:pPr>
        <w:spacing w:line="360" w:lineRule="auto"/>
        <w:rPr>
          <w:rFonts w:asciiTheme="minorHAnsi" w:hAnsiTheme="minorHAnsi" w:cstheme="minorHAnsi"/>
          <w:sz w:val="24"/>
          <w:szCs w:val="24"/>
        </w:rPr>
      </w:pPr>
    </w:p>
    <w:p w14:paraId="6F431E27" w14:textId="31A836F6" w:rsidR="009950B7" w:rsidRPr="009950B7" w:rsidRDefault="002F13DC" w:rsidP="009950B7">
      <w:pPr>
        <w:spacing w:line="360" w:lineRule="auto"/>
        <w:rPr>
          <w:rFonts w:ascii="Arial" w:hAnsi="Arial" w:cs="Arial"/>
          <w:i/>
          <w:iCs/>
          <w:color w:val="000000" w:themeColor="text1"/>
          <w:szCs w:val="22"/>
        </w:rPr>
      </w:pPr>
      <w:r>
        <w:rPr>
          <w:rFonts w:ascii="Arial" w:hAnsi="Arial" w:cs="Arial"/>
          <w:i/>
          <w:iCs/>
          <w:color w:val="000000" w:themeColor="text1"/>
          <w:szCs w:val="22"/>
        </w:rPr>
        <w:t>‘</w:t>
      </w:r>
      <w:r w:rsidRPr="009950B7">
        <w:rPr>
          <w:rFonts w:ascii="Arial" w:hAnsi="Arial" w:cs="Arial"/>
          <w:i/>
          <w:iCs/>
          <w:color w:val="000000" w:themeColor="text1"/>
          <w:szCs w:val="22"/>
        </w:rPr>
        <w:t>I</w:t>
      </w:r>
      <w:r w:rsidR="009950B7" w:rsidRPr="009950B7">
        <w:rPr>
          <w:rFonts w:ascii="Arial" w:hAnsi="Arial" w:cs="Arial"/>
          <w:i/>
          <w:iCs/>
          <w:color w:val="000000" w:themeColor="text1"/>
          <w:szCs w:val="22"/>
        </w:rPr>
        <w:t xml:space="preserve"> think it worked well. Although there are advantages to meeting in person the time restraints of this would have put additional pressure on people to attend.</w:t>
      </w:r>
      <w:r w:rsidR="009950B7">
        <w:rPr>
          <w:rFonts w:ascii="Arial" w:hAnsi="Arial" w:cs="Arial"/>
          <w:i/>
          <w:iCs/>
          <w:color w:val="000000" w:themeColor="text1"/>
          <w:szCs w:val="22"/>
        </w:rPr>
        <w:t>’</w:t>
      </w:r>
      <w:r w:rsidR="009950B7" w:rsidRPr="009950B7">
        <w:rPr>
          <w:rFonts w:ascii="Arial" w:hAnsi="Arial" w:cs="Arial"/>
          <w:i/>
          <w:iCs/>
          <w:color w:val="000000" w:themeColor="text1"/>
          <w:szCs w:val="22"/>
        </w:rPr>
        <w:t xml:space="preserve"> </w:t>
      </w:r>
    </w:p>
    <w:p w14:paraId="79ABF749" w14:textId="553AA8E0" w:rsidR="009950B7" w:rsidRDefault="009950B7" w:rsidP="00F43883">
      <w:pPr>
        <w:spacing w:line="360" w:lineRule="auto"/>
        <w:rPr>
          <w:rFonts w:asciiTheme="minorHAnsi" w:hAnsiTheme="minorHAnsi" w:cstheme="minorHAnsi"/>
          <w:sz w:val="24"/>
          <w:szCs w:val="24"/>
        </w:rPr>
      </w:pPr>
    </w:p>
    <w:p w14:paraId="7D54A717" w14:textId="339B06C8" w:rsidR="00437A52" w:rsidRPr="00F43883" w:rsidRDefault="00437A52" w:rsidP="00F43883">
      <w:pPr>
        <w:spacing w:line="360" w:lineRule="auto"/>
        <w:rPr>
          <w:rFonts w:asciiTheme="minorHAnsi" w:hAnsiTheme="minorHAnsi" w:cstheme="minorHAnsi"/>
          <w:b/>
          <w:bCs/>
          <w:sz w:val="24"/>
          <w:szCs w:val="24"/>
        </w:rPr>
      </w:pPr>
    </w:p>
    <w:p w14:paraId="6D5072A6" w14:textId="424B37B3" w:rsidR="000D323B" w:rsidRPr="00F43883" w:rsidRDefault="000D323B" w:rsidP="00F43883">
      <w:pPr>
        <w:spacing w:line="360" w:lineRule="auto"/>
        <w:rPr>
          <w:rFonts w:asciiTheme="minorHAnsi" w:hAnsiTheme="minorHAnsi" w:cstheme="minorHAnsi"/>
          <w:b/>
          <w:bCs/>
          <w:sz w:val="24"/>
          <w:szCs w:val="24"/>
        </w:rPr>
      </w:pPr>
    </w:p>
    <w:p w14:paraId="5AA4AF5C" w14:textId="53055205" w:rsidR="000D323B" w:rsidRPr="00F43883" w:rsidRDefault="000D323B" w:rsidP="00F43883">
      <w:pPr>
        <w:pStyle w:val="ListParagraph"/>
        <w:numPr>
          <w:ilvl w:val="0"/>
          <w:numId w:val="6"/>
        </w:numPr>
        <w:spacing w:line="360" w:lineRule="auto"/>
        <w:rPr>
          <w:rFonts w:asciiTheme="minorHAnsi" w:hAnsiTheme="minorHAnsi" w:cstheme="minorHAnsi"/>
          <w:b/>
          <w:bCs/>
          <w:sz w:val="24"/>
          <w:szCs w:val="24"/>
        </w:rPr>
      </w:pPr>
      <w:r w:rsidRPr="00F43883">
        <w:rPr>
          <w:rFonts w:asciiTheme="minorHAnsi" w:hAnsiTheme="minorHAnsi" w:cstheme="minorHAnsi"/>
          <w:b/>
          <w:bCs/>
          <w:sz w:val="24"/>
          <w:szCs w:val="24"/>
        </w:rPr>
        <w:t xml:space="preserve">Time and </w:t>
      </w:r>
      <w:r w:rsidR="002F13DC" w:rsidRPr="00F43883">
        <w:rPr>
          <w:rFonts w:asciiTheme="minorHAnsi" w:hAnsiTheme="minorHAnsi" w:cstheme="minorHAnsi"/>
          <w:b/>
          <w:bCs/>
          <w:sz w:val="24"/>
          <w:szCs w:val="24"/>
        </w:rPr>
        <w:t>Duration:</w:t>
      </w:r>
      <w:r w:rsidR="00806209" w:rsidRPr="00F43883">
        <w:rPr>
          <w:rFonts w:asciiTheme="minorHAnsi" w:hAnsiTheme="minorHAnsi" w:cstheme="minorHAnsi"/>
          <w:b/>
          <w:bCs/>
          <w:sz w:val="24"/>
          <w:szCs w:val="24"/>
        </w:rPr>
        <w:t xml:space="preserve"> </w:t>
      </w:r>
      <w:r w:rsidR="00806209" w:rsidRPr="00F43883">
        <w:rPr>
          <w:rFonts w:asciiTheme="minorHAnsi" w:hAnsiTheme="minorHAnsi" w:cstheme="minorHAnsi"/>
          <w:i/>
          <w:iCs/>
          <w:sz w:val="24"/>
          <w:szCs w:val="24"/>
        </w:rPr>
        <w:t>‘Nice to have a bit more time’</w:t>
      </w:r>
      <w:r w:rsidR="00806209" w:rsidRPr="00F43883">
        <w:rPr>
          <w:rFonts w:asciiTheme="minorHAnsi" w:hAnsiTheme="minorHAnsi" w:cstheme="minorHAnsi"/>
          <w:b/>
          <w:bCs/>
          <w:sz w:val="24"/>
          <w:szCs w:val="24"/>
        </w:rPr>
        <w:t xml:space="preserve"> </w:t>
      </w:r>
    </w:p>
    <w:p w14:paraId="07D010B6" w14:textId="541DC64C" w:rsidR="0053566E" w:rsidRPr="00F43883" w:rsidRDefault="0053566E" w:rsidP="00F43883">
      <w:pPr>
        <w:spacing w:line="360" w:lineRule="auto"/>
        <w:rPr>
          <w:rFonts w:asciiTheme="minorHAnsi" w:hAnsiTheme="minorHAnsi" w:cstheme="minorHAnsi"/>
          <w:b/>
          <w:bCs/>
          <w:sz w:val="24"/>
          <w:szCs w:val="24"/>
        </w:rPr>
      </w:pPr>
    </w:p>
    <w:p w14:paraId="154D2395" w14:textId="31C97DB0" w:rsidR="0053566E" w:rsidRDefault="00CB6E5F"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One of the initial concerns when we first </w:t>
      </w:r>
      <w:r w:rsidR="00DF4B4E" w:rsidRPr="00F43883">
        <w:rPr>
          <w:rFonts w:asciiTheme="minorHAnsi" w:hAnsiTheme="minorHAnsi" w:cstheme="minorHAnsi"/>
          <w:sz w:val="24"/>
          <w:szCs w:val="24"/>
        </w:rPr>
        <w:t>discussed the</w:t>
      </w:r>
      <w:r w:rsidRPr="00F43883">
        <w:rPr>
          <w:rFonts w:asciiTheme="minorHAnsi" w:hAnsiTheme="minorHAnsi" w:cstheme="minorHAnsi"/>
          <w:sz w:val="24"/>
          <w:szCs w:val="24"/>
        </w:rPr>
        <w:t xml:space="preserve"> ‘wobble space’ model was how much time it might take from participants</w:t>
      </w:r>
      <w:r w:rsidR="00AC65EB" w:rsidRPr="00F43883">
        <w:rPr>
          <w:rFonts w:asciiTheme="minorHAnsi" w:hAnsiTheme="minorHAnsi" w:cstheme="minorHAnsi"/>
          <w:sz w:val="24"/>
          <w:szCs w:val="24"/>
        </w:rPr>
        <w:t>’</w:t>
      </w:r>
      <w:r w:rsidRPr="00F43883">
        <w:rPr>
          <w:rFonts w:asciiTheme="minorHAnsi" w:hAnsiTheme="minorHAnsi" w:cstheme="minorHAnsi"/>
          <w:sz w:val="24"/>
          <w:szCs w:val="24"/>
        </w:rPr>
        <w:t xml:space="preserve"> working lives and we had therefore decided on one hour every fortnight. </w:t>
      </w:r>
      <w:r w:rsidR="00AC65EB" w:rsidRPr="00F43883">
        <w:rPr>
          <w:rFonts w:asciiTheme="minorHAnsi" w:hAnsiTheme="minorHAnsi" w:cstheme="minorHAnsi"/>
          <w:sz w:val="24"/>
          <w:szCs w:val="24"/>
        </w:rPr>
        <w:t>However, e</w:t>
      </w:r>
      <w:r w:rsidRPr="00F43883">
        <w:rPr>
          <w:rFonts w:asciiTheme="minorHAnsi" w:hAnsiTheme="minorHAnsi" w:cstheme="minorHAnsi"/>
          <w:sz w:val="24"/>
          <w:szCs w:val="24"/>
        </w:rPr>
        <w:t xml:space="preserve">ven with such a small group, this left a limited amount </w:t>
      </w:r>
      <w:r w:rsidR="0098067F">
        <w:rPr>
          <w:rFonts w:asciiTheme="minorHAnsi" w:hAnsiTheme="minorHAnsi" w:cstheme="minorHAnsi"/>
          <w:sz w:val="24"/>
          <w:szCs w:val="24"/>
        </w:rPr>
        <w:t xml:space="preserve">following ‘check in’ </w:t>
      </w:r>
      <w:r w:rsidRPr="00F43883">
        <w:rPr>
          <w:rFonts w:asciiTheme="minorHAnsi" w:hAnsiTheme="minorHAnsi" w:cstheme="minorHAnsi"/>
          <w:sz w:val="24"/>
          <w:szCs w:val="24"/>
        </w:rPr>
        <w:t>to complete the activities</w:t>
      </w:r>
      <w:r w:rsidR="00DF4B4E">
        <w:rPr>
          <w:rFonts w:asciiTheme="minorHAnsi" w:hAnsiTheme="minorHAnsi" w:cstheme="minorHAnsi"/>
          <w:sz w:val="24"/>
          <w:szCs w:val="24"/>
        </w:rPr>
        <w:t>:</w:t>
      </w:r>
    </w:p>
    <w:p w14:paraId="2FB869DE" w14:textId="50C22DFB" w:rsidR="003132FD" w:rsidRDefault="003132FD" w:rsidP="00F43883">
      <w:pPr>
        <w:spacing w:line="360" w:lineRule="auto"/>
        <w:rPr>
          <w:rFonts w:asciiTheme="minorHAnsi" w:hAnsiTheme="minorHAnsi" w:cstheme="minorHAnsi"/>
          <w:sz w:val="24"/>
          <w:szCs w:val="24"/>
        </w:rPr>
      </w:pPr>
    </w:p>
    <w:p w14:paraId="12DAED2E" w14:textId="14578B62" w:rsidR="00A30504" w:rsidRPr="0098067F" w:rsidRDefault="003132FD" w:rsidP="0098067F">
      <w:pPr>
        <w:spacing w:line="360" w:lineRule="auto"/>
        <w:rPr>
          <w:rFonts w:asciiTheme="minorHAnsi" w:hAnsiTheme="minorHAnsi" w:cstheme="minorHAnsi"/>
          <w:i/>
          <w:iCs/>
          <w:sz w:val="24"/>
          <w:szCs w:val="24"/>
        </w:rPr>
      </w:pPr>
      <w:r w:rsidRPr="0098067F">
        <w:rPr>
          <w:rFonts w:asciiTheme="minorHAnsi" w:hAnsiTheme="minorHAnsi" w:cstheme="minorHAnsi"/>
          <w:i/>
          <w:iCs/>
          <w:color w:val="000000" w:themeColor="text1"/>
          <w:sz w:val="24"/>
          <w:szCs w:val="24"/>
        </w:rPr>
        <w:t>‘Longer session – an hour was not quite enough to catch up, do the activity and reflect’</w:t>
      </w:r>
    </w:p>
    <w:p w14:paraId="2D0A5572" w14:textId="007CC03A" w:rsidR="00CB6E5F" w:rsidRPr="00F43883" w:rsidRDefault="00CB6E5F" w:rsidP="00F43883">
      <w:pPr>
        <w:spacing w:line="360" w:lineRule="auto"/>
        <w:rPr>
          <w:rFonts w:asciiTheme="minorHAnsi" w:hAnsiTheme="minorHAnsi" w:cstheme="minorHAnsi"/>
          <w:color w:val="000000" w:themeColor="text1"/>
          <w:sz w:val="24"/>
          <w:szCs w:val="24"/>
        </w:rPr>
      </w:pPr>
    </w:p>
    <w:p w14:paraId="57A9009B" w14:textId="77777777" w:rsidR="00CB6E5F" w:rsidRPr="00F43883" w:rsidRDefault="00CB6E5F" w:rsidP="00F43883">
      <w:pPr>
        <w:spacing w:line="360" w:lineRule="auto"/>
        <w:rPr>
          <w:rFonts w:asciiTheme="minorHAnsi" w:hAnsiTheme="minorHAnsi" w:cstheme="minorHAnsi"/>
          <w:i/>
          <w:iCs/>
          <w:sz w:val="24"/>
          <w:szCs w:val="24"/>
        </w:rPr>
      </w:pPr>
      <w:r w:rsidRPr="00F43883">
        <w:rPr>
          <w:rFonts w:asciiTheme="minorHAnsi" w:hAnsiTheme="minorHAnsi" w:cstheme="minorHAnsi"/>
          <w:i/>
          <w:iCs/>
          <w:color w:val="000000" w:themeColor="text1"/>
          <w:sz w:val="24"/>
          <w:szCs w:val="24"/>
        </w:rPr>
        <w:t xml:space="preserve">‘It felt right most of the time but would have been nice to have a bit more time’ </w:t>
      </w:r>
    </w:p>
    <w:p w14:paraId="09891161" w14:textId="77777777" w:rsidR="00CB6E5F" w:rsidRPr="00F43883" w:rsidRDefault="00CB6E5F" w:rsidP="00F43883">
      <w:pPr>
        <w:spacing w:line="360" w:lineRule="auto"/>
        <w:rPr>
          <w:rFonts w:asciiTheme="minorHAnsi" w:hAnsiTheme="minorHAnsi" w:cstheme="minorHAnsi"/>
          <w:i/>
          <w:iCs/>
          <w:sz w:val="24"/>
          <w:szCs w:val="24"/>
        </w:rPr>
      </w:pPr>
    </w:p>
    <w:p w14:paraId="4CE711F7" w14:textId="70F49F46" w:rsidR="00CB6E5F" w:rsidRPr="00F43883" w:rsidRDefault="00CB6E5F"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Ruby suggested having an extra half an hour for the check in, prior to the activities: </w:t>
      </w:r>
    </w:p>
    <w:p w14:paraId="738F31F1" w14:textId="577BF1F2" w:rsidR="00CB6E5F" w:rsidRPr="00F43883" w:rsidRDefault="00CB6E5F" w:rsidP="00F43883">
      <w:pPr>
        <w:spacing w:line="360" w:lineRule="auto"/>
        <w:rPr>
          <w:rFonts w:asciiTheme="minorHAnsi" w:hAnsiTheme="minorHAnsi" w:cstheme="minorHAnsi"/>
          <w:sz w:val="24"/>
          <w:szCs w:val="24"/>
        </w:rPr>
      </w:pPr>
    </w:p>
    <w:p w14:paraId="47D9F0C8" w14:textId="77777777" w:rsidR="00CB6E5F" w:rsidRPr="00F43883" w:rsidRDefault="00CB6E5F" w:rsidP="00F43883">
      <w:pPr>
        <w:spacing w:line="360" w:lineRule="auto"/>
        <w:rPr>
          <w:rFonts w:asciiTheme="minorHAnsi" w:hAnsiTheme="minorHAnsi" w:cstheme="minorHAnsi"/>
          <w:i/>
          <w:iCs/>
          <w:sz w:val="24"/>
          <w:szCs w:val="24"/>
        </w:rPr>
      </w:pPr>
      <w:r w:rsidRPr="00F43883">
        <w:rPr>
          <w:rFonts w:asciiTheme="minorHAnsi" w:hAnsiTheme="minorHAnsi" w:cstheme="minorHAnsi"/>
          <w:i/>
          <w:iCs/>
          <w:sz w:val="24"/>
          <w:szCs w:val="24"/>
        </w:rPr>
        <w:t>‘Ideally should not be much longer -one hour session and 30 min reflection should be more than enough’</w:t>
      </w:r>
    </w:p>
    <w:p w14:paraId="3BD6205D" w14:textId="20A46189" w:rsidR="00E27377" w:rsidRPr="00F43883" w:rsidRDefault="00E27377" w:rsidP="00F43883">
      <w:pPr>
        <w:spacing w:line="360" w:lineRule="auto"/>
        <w:rPr>
          <w:rFonts w:asciiTheme="minorHAnsi" w:hAnsiTheme="minorHAnsi" w:cstheme="minorHAnsi"/>
          <w:i/>
          <w:iCs/>
          <w:sz w:val="24"/>
          <w:szCs w:val="24"/>
        </w:rPr>
      </w:pPr>
    </w:p>
    <w:p w14:paraId="0C17D39B" w14:textId="1D7534B3" w:rsidR="00A12510" w:rsidRDefault="005C0AE6"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For </w:t>
      </w:r>
      <w:r w:rsidR="003F7C63" w:rsidRPr="00F43883">
        <w:rPr>
          <w:rFonts w:asciiTheme="minorHAnsi" w:hAnsiTheme="minorHAnsi" w:cstheme="minorHAnsi"/>
          <w:color w:val="000000" w:themeColor="text1"/>
          <w:sz w:val="24"/>
          <w:szCs w:val="24"/>
        </w:rPr>
        <w:t xml:space="preserve">most participants </w:t>
      </w:r>
      <w:r w:rsidRPr="00F43883">
        <w:rPr>
          <w:rFonts w:asciiTheme="minorHAnsi" w:hAnsiTheme="minorHAnsi" w:cstheme="minorHAnsi"/>
          <w:color w:val="000000" w:themeColor="text1"/>
          <w:sz w:val="24"/>
          <w:szCs w:val="24"/>
        </w:rPr>
        <w:t xml:space="preserve">fortnightly </w:t>
      </w:r>
      <w:r w:rsidR="003F7C63" w:rsidRPr="00F43883">
        <w:rPr>
          <w:rFonts w:asciiTheme="minorHAnsi" w:hAnsiTheme="minorHAnsi" w:cstheme="minorHAnsi"/>
          <w:color w:val="000000" w:themeColor="text1"/>
          <w:sz w:val="24"/>
          <w:szCs w:val="24"/>
        </w:rPr>
        <w:t xml:space="preserve">intervals </w:t>
      </w:r>
      <w:r w:rsidRPr="00F43883">
        <w:rPr>
          <w:rFonts w:asciiTheme="minorHAnsi" w:hAnsiTheme="minorHAnsi" w:cstheme="minorHAnsi"/>
          <w:color w:val="000000" w:themeColor="text1"/>
          <w:sz w:val="24"/>
          <w:szCs w:val="24"/>
        </w:rPr>
        <w:t>worked well</w:t>
      </w:r>
      <w:r w:rsidR="00EA00DB">
        <w:rPr>
          <w:rFonts w:asciiTheme="minorHAnsi" w:hAnsiTheme="minorHAnsi" w:cstheme="minorHAnsi"/>
          <w:color w:val="000000" w:themeColor="text1"/>
          <w:sz w:val="24"/>
          <w:szCs w:val="24"/>
        </w:rPr>
        <w:t>,</w:t>
      </w:r>
      <w:r w:rsidRPr="00F43883">
        <w:rPr>
          <w:rFonts w:asciiTheme="minorHAnsi" w:hAnsiTheme="minorHAnsi" w:cstheme="minorHAnsi"/>
          <w:color w:val="000000" w:themeColor="text1"/>
          <w:sz w:val="24"/>
          <w:szCs w:val="24"/>
        </w:rPr>
        <w:t xml:space="preserve"> </w:t>
      </w:r>
      <w:r w:rsidR="00A12510">
        <w:rPr>
          <w:rFonts w:asciiTheme="minorHAnsi" w:hAnsiTheme="minorHAnsi" w:cstheme="minorHAnsi"/>
          <w:color w:val="000000" w:themeColor="text1"/>
          <w:sz w:val="24"/>
          <w:szCs w:val="24"/>
        </w:rPr>
        <w:t xml:space="preserve">as Cath commented: </w:t>
      </w:r>
    </w:p>
    <w:p w14:paraId="34737811" w14:textId="77777777" w:rsidR="00A12510" w:rsidRDefault="00A12510" w:rsidP="00F43883">
      <w:pPr>
        <w:spacing w:line="360" w:lineRule="auto"/>
        <w:rPr>
          <w:rFonts w:asciiTheme="minorHAnsi" w:hAnsiTheme="minorHAnsi" w:cstheme="minorHAnsi"/>
          <w:color w:val="000000" w:themeColor="text1"/>
          <w:sz w:val="24"/>
          <w:szCs w:val="24"/>
        </w:rPr>
      </w:pPr>
    </w:p>
    <w:p w14:paraId="5E77C5B5" w14:textId="154BF150" w:rsidR="00A12510" w:rsidRPr="00A12510" w:rsidRDefault="00A12510" w:rsidP="00A12510">
      <w:pPr>
        <w:spacing w:line="360" w:lineRule="auto"/>
        <w:rPr>
          <w:rFonts w:ascii="Arial" w:hAnsi="Arial" w:cs="Arial"/>
          <w:i/>
          <w:iCs/>
          <w:color w:val="000000" w:themeColor="text1"/>
          <w:szCs w:val="22"/>
        </w:rPr>
      </w:pPr>
      <w:r w:rsidRPr="00A12510">
        <w:rPr>
          <w:rFonts w:ascii="Arial" w:hAnsi="Arial" w:cs="Arial"/>
          <w:i/>
          <w:iCs/>
          <w:color w:val="000000" w:themeColor="text1"/>
          <w:szCs w:val="22"/>
        </w:rPr>
        <w:t>‘Fortnightly worked well – easy to accommodate in busy diary, weekly would have been more tricky and 3-4 weeks too long a gap, would risk losing engagement and momentum.’</w:t>
      </w:r>
    </w:p>
    <w:p w14:paraId="4D2CC859" w14:textId="77777777" w:rsidR="00A12510" w:rsidRDefault="00A12510" w:rsidP="00F43883">
      <w:pPr>
        <w:spacing w:line="360" w:lineRule="auto"/>
        <w:rPr>
          <w:rFonts w:asciiTheme="minorHAnsi" w:hAnsiTheme="minorHAnsi" w:cstheme="minorHAnsi"/>
          <w:color w:val="000000" w:themeColor="text1"/>
          <w:sz w:val="24"/>
          <w:szCs w:val="24"/>
        </w:rPr>
      </w:pPr>
    </w:p>
    <w:p w14:paraId="621A0005" w14:textId="18F85ADC" w:rsidR="005C0AE6" w:rsidRPr="00F43883" w:rsidRDefault="00A12510" w:rsidP="00F43883">
      <w:p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However, </w:t>
      </w:r>
      <w:r w:rsidR="005C0AE6" w:rsidRPr="00F43883">
        <w:rPr>
          <w:rFonts w:asciiTheme="minorHAnsi" w:hAnsiTheme="minorHAnsi" w:cstheme="minorHAnsi"/>
          <w:color w:val="000000" w:themeColor="text1"/>
          <w:sz w:val="24"/>
          <w:szCs w:val="24"/>
        </w:rPr>
        <w:t>Ruby wrote in her evaluation that</w:t>
      </w:r>
      <w:r w:rsidR="003F7C63" w:rsidRPr="00F43883">
        <w:rPr>
          <w:rFonts w:asciiTheme="minorHAnsi" w:hAnsiTheme="minorHAnsi" w:cstheme="minorHAnsi"/>
          <w:color w:val="000000" w:themeColor="text1"/>
          <w:sz w:val="24"/>
          <w:szCs w:val="24"/>
        </w:rPr>
        <w:t xml:space="preserve">: </w:t>
      </w:r>
    </w:p>
    <w:p w14:paraId="02E07702" w14:textId="77777777" w:rsidR="00AC65EB" w:rsidRPr="00F43883" w:rsidRDefault="00AC65EB" w:rsidP="00F43883">
      <w:pPr>
        <w:spacing w:line="360" w:lineRule="auto"/>
        <w:rPr>
          <w:rFonts w:asciiTheme="minorHAnsi" w:hAnsiTheme="minorHAnsi" w:cstheme="minorHAnsi"/>
          <w:color w:val="000000" w:themeColor="text1"/>
          <w:sz w:val="24"/>
          <w:szCs w:val="24"/>
        </w:rPr>
      </w:pPr>
    </w:p>
    <w:p w14:paraId="193FE5D0" w14:textId="28442825" w:rsidR="00F107E3" w:rsidRDefault="005C0AE6"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lastRenderedPageBreak/>
        <w:t>“</w:t>
      </w:r>
      <w:r w:rsidR="00F107E3" w:rsidRPr="00F43883">
        <w:rPr>
          <w:rFonts w:asciiTheme="minorHAnsi" w:hAnsiTheme="minorHAnsi" w:cstheme="minorHAnsi"/>
          <w:i/>
          <w:iCs/>
          <w:color w:val="000000" w:themeColor="text1"/>
          <w:sz w:val="24"/>
          <w:szCs w:val="24"/>
        </w:rPr>
        <w:t xml:space="preserve">For </w:t>
      </w:r>
      <w:r w:rsidR="00F107E3" w:rsidRPr="003A1C4F">
        <w:rPr>
          <w:rFonts w:asciiTheme="minorHAnsi" w:hAnsiTheme="minorHAnsi" w:cstheme="minorHAnsi"/>
          <w:i/>
          <w:iCs/>
          <w:color w:val="000000" w:themeColor="text1"/>
          <w:sz w:val="24"/>
          <w:szCs w:val="24"/>
        </w:rPr>
        <w:t xml:space="preserve">me </w:t>
      </w:r>
      <w:r w:rsidR="00943AE1" w:rsidRPr="003A1C4F">
        <w:rPr>
          <w:rFonts w:asciiTheme="minorHAnsi" w:hAnsiTheme="minorHAnsi" w:cstheme="minorHAnsi"/>
          <w:i/>
          <w:iCs/>
          <w:color w:val="000000" w:themeColor="text1"/>
          <w:sz w:val="24"/>
          <w:szCs w:val="24"/>
        </w:rPr>
        <w:t xml:space="preserve">a </w:t>
      </w:r>
      <w:r w:rsidR="00F107E3" w:rsidRPr="003A1C4F">
        <w:rPr>
          <w:rFonts w:asciiTheme="minorHAnsi" w:hAnsiTheme="minorHAnsi" w:cstheme="minorHAnsi"/>
          <w:i/>
          <w:iCs/>
          <w:color w:val="000000" w:themeColor="text1"/>
          <w:sz w:val="24"/>
          <w:szCs w:val="24"/>
        </w:rPr>
        <w:t>fortnight</w:t>
      </w:r>
      <w:r w:rsidR="00F107E3" w:rsidRPr="00F43883">
        <w:rPr>
          <w:rFonts w:asciiTheme="minorHAnsi" w:hAnsiTheme="minorHAnsi" w:cstheme="minorHAnsi"/>
          <w:i/>
          <w:iCs/>
          <w:color w:val="000000" w:themeColor="text1"/>
          <w:sz w:val="24"/>
          <w:szCs w:val="24"/>
        </w:rPr>
        <w:t xml:space="preserve"> was too often -the weeks go by so </w:t>
      </w:r>
      <w:r w:rsidR="002F13DC" w:rsidRPr="00F43883">
        <w:rPr>
          <w:rFonts w:asciiTheme="minorHAnsi" w:hAnsiTheme="minorHAnsi" w:cstheme="minorHAnsi"/>
          <w:i/>
          <w:iCs/>
          <w:color w:val="000000" w:themeColor="text1"/>
          <w:sz w:val="24"/>
          <w:szCs w:val="24"/>
        </w:rPr>
        <w:t>quickly perhaps</w:t>
      </w:r>
      <w:r w:rsidR="00F107E3" w:rsidRPr="00F43883">
        <w:rPr>
          <w:rFonts w:asciiTheme="minorHAnsi" w:hAnsiTheme="minorHAnsi" w:cstheme="minorHAnsi"/>
          <w:i/>
          <w:iCs/>
          <w:color w:val="000000" w:themeColor="text1"/>
          <w:sz w:val="24"/>
          <w:szCs w:val="24"/>
        </w:rPr>
        <w:t xml:space="preserve"> once a month would be better and this can be longer </w:t>
      </w:r>
      <w:r w:rsidR="002F13DC" w:rsidRPr="00F43883">
        <w:rPr>
          <w:rFonts w:asciiTheme="minorHAnsi" w:hAnsiTheme="minorHAnsi" w:cstheme="minorHAnsi"/>
          <w:i/>
          <w:iCs/>
          <w:color w:val="000000" w:themeColor="text1"/>
          <w:sz w:val="24"/>
          <w:szCs w:val="24"/>
        </w:rPr>
        <w:t>session to</w:t>
      </w:r>
      <w:r w:rsidR="00F107E3" w:rsidRPr="00F43883">
        <w:rPr>
          <w:rFonts w:asciiTheme="minorHAnsi" w:hAnsiTheme="minorHAnsi" w:cstheme="minorHAnsi"/>
          <w:i/>
          <w:iCs/>
          <w:color w:val="000000" w:themeColor="text1"/>
          <w:sz w:val="24"/>
          <w:szCs w:val="24"/>
        </w:rPr>
        <w:t xml:space="preserve"> accommodate more time for people to share and reflect -depends on the size of the group</w:t>
      </w:r>
      <w:r w:rsidRPr="00F43883">
        <w:rPr>
          <w:rFonts w:asciiTheme="minorHAnsi" w:hAnsiTheme="minorHAnsi" w:cstheme="minorHAnsi"/>
          <w:i/>
          <w:iCs/>
          <w:color w:val="000000" w:themeColor="text1"/>
          <w:sz w:val="24"/>
          <w:szCs w:val="24"/>
        </w:rPr>
        <w:t>”</w:t>
      </w:r>
      <w:r w:rsidR="00E27377" w:rsidRPr="00F43883">
        <w:rPr>
          <w:rFonts w:asciiTheme="minorHAnsi" w:hAnsiTheme="minorHAnsi" w:cstheme="minorHAnsi"/>
          <w:i/>
          <w:iCs/>
          <w:color w:val="000000" w:themeColor="text1"/>
          <w:sz w:val="24"/>
          <w:szCs w:val="24"/>
        </w:rPr>
        <w:t xml:space="preserve"> </w:t>
      </w:r>
    </w:p>
    <w:p w14:paraId="6F912264" w14:textId="2DE14CA4" w:rsidR="009950B7" w:rsidRPr="009950B7" w:rsidRDefault="009950B7" w:rsidP="00F43883">
      <w:pPr>
        <w:spacing w:line="360" w:lineRule="auto"/>
        <w:rPr>
          <w:rFonts w:asciiTheme="minorHAnsi" w:hAnsiTheme="minorHAnsi" w:cstheme="minorHAnsi"/>
          <w:color w:val="000000" w:themeColor="text1"/>
          <w:sz w:val="24"/>
          <w:szCs w:val="24"/>
        </w:rPr>
      </w:pPr>
    </w:p>
    <w:p w14:paraId="3746023A" w14:textId="1104515C" w:rsidR="009950B7" w:rsidRDefault="009950B7" w:rsidP="00F43883">
      <w:pPr>
        <w:spacing w:line="360" w:lineRule="auto"/>
        <w:rPr>
          <w:rFonts w:asciiTheme="minorHAnsi" w:hAnsiTheme="minorHAnsi" w:cstheme="minorHAnsi"/>
          <w:color w:val="000000" w:themeColor="text1"/>
          <w:sz w:val="24"/>
          <w:szCs w:val="24"/>
        </w:rPr>
      </w:pPr>
      <w:r w:rsidRPr="009950B7">
        <w:rPr>
          <w:rFonts w:asciiTheme="minorHAnsi" w:hAnsiTheme="minorHAnsi" w:cstheme="minorHAnsi"/>
          <w:color w:val="000000" w:themeColor="text1"/>
          <w:sz w:val="24"/>
          <w:szCs w:val="24"/>
        </w:rPr>
        <w:t xml:space="preserve">Ruby’s views were also shared by Flora: </w:t>
      </w:r>
    </w:p>
    <w:p w14:paraId="5AFCD7C5" w14:textId="77777777" w:rsidR="00AF74E7" w:rsidRDefault="00AF74E7" w:rsidP="009950B7">
      <w:pPr>
        <w:spacing w:line="480" w:lineRule="auto"/>
        <w:rPr>
          <w:rFonts w:ascii="Arial" w:hAnsi="Arial" w:cs="Arial"/>
          <w:i/>
          <w:iCs/>
          <w:color w:val="000000" w:themeColor="text1"/>
          <w:szCs w:val="22"/>
        </w:rPr>
      </w:pPr>
    </w:p>
    <w:p w14:paraId="31EE9D10" w14:textId="36B29996" w:rsidR="009950B7" w:rsidRPr="009950B7" w:rsidRDefault="00AF74E7" w:rsidP="009950B7">
      <w:pPr>
        <w:spacing w:line="480" w:lineRule="auto"/>
        <w:rPr>
          <w:rFonts w:ascii="Arial" w:hAnsi="Arial" w:cs="Arial"/>
          <w:i/>
          <w:iCs/>
          <w:color w:val="000000" w:themeColor="text1"/>
          <w:szCs w:val="22"/>
        </w:rPr>
      </w:pPr>
      <w:r>
        <w:rPr>
          <w:rFonts w:ascii="Arial" w:hAnsi="Arial" w:cs="Arial"/>
          <w:i/>
          <w:iCs/>
          <w:color w:val="000000" w:themeColor="text1"/>
          <w:szCs w:val="22"/>
        </w:rPr>
        <w:t>‘</w:t>
      </w:r>
      <w:r w:rsidR="002F13DC" w:rsidRPr="009950B7">
        <w:rPr>
          <w:rFonts w:ascii="Arial" w:hAnsi="Arial" w:cs="Arial"/>
          <w:i/>
          <w:iCs/>
          <w:color w:val="000000" w:themeColor="text1"/>
          <w:szCs w:val="22"/>
        </w:rPr>
        <w:t>Personally,</w:t>
      </w:r>
      <w:r w:rsidR="009950B7" w:rsidRPr="009950B7">
        <w:rPr>
          <w:rFonts w:ascii="Arial" w:hAnsi="Arial" w:cs="Arial"/>
          <w:i/>
          <w:iCs/>
          <w:color w:val="000000" w:themeColor="text1"/>
          <w:szCs w:val="22"/>
        </w:rPr>
        <w:t xml:space="preserve"> I think monthly would work well.</w:t>
      </w:r>
      <w:r w:rsidR="009950B7">
        <w:rPr>
          <w:rFonts w:ascii="Arial" w:hAnsi="Arial" w:cs="Arial"/>
          <w:i/>
          <w:iCs/>
          <w:color w:val="000000" w:themeColor="text1"/>
          <w:szCs w:val="22"/>
        </w:rPr>
        <w:t>’</w:t>
      </w:r>
    </w:p>
    <w:p w14:paraId="4EC7FF5D" w14:textId="77777777" w:rsidR="009950B7" w:rsidRPr="009950B7" w:rsidRDefault="009950B7" w:rsidP="00F43883">
      <w:pPr>
        <w:spacing w:line="360" w:lineRule="auto"/>
        <w:rPr>
          <w:rFonts w:asciiTheme="minorHAnsi" w:hAnsiTheme="minorHAnsi" w:cstheme="minorHAnsi"/>
          <w:color w:val="000000" w:themeColor="text1"/>
          <w:sz w:val="24"/>
          <w:szCs w:val="24"/>
        </w:rPr>
      </w:pPr>
    </w:p>
    <w:p w14:paraId="25D8A853" w14:textId="03BE469B" w:rsidR="00A26EAC" w:rsidRPr="00F43883" w:rsidRDefault="00A26EAC" w:rsidP="00F43883">
      <w:pPr>
        <w:spacing w:line="360" w:lineRule="auto"/>
        <w:rPr>
          <w:rFonts w:asciiTheme="minorHAnsi" w:hAnsiTheme="minorHAnsi" w:cstheme="minorHAnsi"/>
          <w:i/>
          <w:iCs/>
          <w:color w:val="000000" w:themeColor="text1"/>
          <w:sz w:val="24"/>
          <w:szCs w:val="24"/>
        </w:rPr>
      </w:pPr>
    </w:p>
    <w:p w14:paraId="35A7629B" w14:textId="2F22A56A" w:rsidR="00A26EAC" w:rsidRPr="00F43883" w:rsidRDefault="00A26EAC"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Additionally, Pete reflected on having dedicated time for ‘wobbling’ rather than having to use the lunch hour: </w:t>
      </w:r>
    </w:p>
    <w:p w14:paraId="5F309F7C" w14:textId="676338ED" w:rsidR="00A26EAC" w:rsidRPr="00F43883" w:rsidRDefault="00A26EAC" w:rsidP="00F43883">
      <w:pPr>
        <w:spacing w:line="360" w:lineRule="auto"/>
        <w:rPr>
          <w:rFonts w:asciiTheme="minorHAnsi" w:hAnsiTheme="minorHAnsi" w:cstheme="minorHAnsi"/>
          <w:color w:val="000000" w:themeColor="text1"/>
          <w:sz w:val="24"/>
          <w:szCs w:val="24"/>
        </w:rPr>
      </w:pPr>
    </w:p>
    <w:p w14:paraId="63C330D3" w14:textId="3BABC7B2" w:rsidR="00A26EAC" w:rsidRPr="00F43883" w:rsidRDefault="00A26EAC" w:rsidP="00F43883">
      <w:pPr>
        <w:spacing w:line="360" w:lineRule="auto"/>
        <w:rPr>
          <w:rFonts w:asciiTheme="minorHAnsi" w:hAnsiTheme="minorHAnsi" w:cstheme="minorHAnsi"/>
          <w:b/>
          <w:bCs/>
          <w:i/>
          <w:iCs/>
          <w:sz w:val="24"/>
          <w:szCs w:val="24"/>
        </w:rPr>
      </w:pPr>
      <w:r w:rsidRPr="00F43883">
        <w:rPr>
          <w:rFonts w:asciiTheme="minorHAnsi" w:hAnsiTheme="minorHAnsi" w:cstheme="minorHAnsi"/>
          <w:i/>
          <w:iCs/>
          <w:color w:val="000000" w:themeColor="text1"/>
          <w:sz w:val="24"/>
          <w:szCs w:val="24"/>
        </w:rPr>
        <w:t xml:space="preserve">‘It worked well as in effect I used my lunch break so I don’t </w:t>
      </w:r>
      <w:r w:rsidRPr="003A1C4F">
        <w:rPr>
          <w:rFonts w:asciiTheme="minorHAnsi" w:hAnsiTheme="minorHAnsi" w:cstheme="minorHAnsi"/>
          <w:i/>
          <w:iCs/>
          <w:color w:val="000000" w:themeColor="text1"/>
          <w:sz w:val="24"/>
          <w:szCs w:val="24"/>
        </w:rPr>
        <w:t>think</w:t>
      </w:r>
      <w:r w:rsidR="00943AE1" w:rsidRPr="003A1C4F">
        <w:rPr>
          <w:rFonts w:asciiTheme="minorHAnsi" w:hAnsiTheme="minorHAnsi" w:cstheme="minorHAnsi"/>
          <w:i/>
          <w:iCs/>
          <w:color w:val="000000" w:themeColor="text1"/>
          <w:sz w:val="24"/>
          <w:szCs w:val="24"/>
        </w:rPr>
        <w:t xml:space="preserve"> it</w:t>
      </w:r>
      <w:r w:rsidRPr="00F43883">
        <w:rPr>
          <w:rFonts w:asciiTheme="minorHAnsi" w:hAnsiTheme="minorHAnsi" w:cstheme="minorHAnsi"/>
          <w:i/>
          <w:iCs/>
          <w:color w:val="000000" w:themeColor="text1"/>
          <w:sz w:val="24"/>
          <w:szCs w:val="24"/>
        </w:rPr>
        <w:t xml:space="preserve"> impacted on my work too much. I think that this type of activity should be built into your working day but I’m a dreamer! If not, then definitely a set session in the working week.  I would have liked longer but during the working week this would be very difficult to justify’</w:t>
      </w:r>
    </w:p>
    <w:p w14:paraId="648BD6FA" w14:textId="77777777" w:rsidR="00A26EAC" w:rsidRPr="00F43883" w:rsidRDefault="00A26EAC" w:rsidP="00F43883">
      <w:pPr>
        <w:spacing w:line="360" w:lineRule="auto"/>
        <w:rPr>
          <w:rFonts w:asciiTheme="minorHAnsi" w:hAnsiTheme="minorHAnsi" w:cstheme="minorHAnsi"/>
          <w:sz w:val="24"/>
          <w:szCs w:val="24"/>
        </w:rPr>
      </w:pPr>
    </w:p>
    <w:p w14:paraId="5E219DBA" w14:textId="77777777" w:rsidR="00F107E3" w:rsidRPr="00F43883" w:rsidRDefault="00F107E3" w:rsidP="00F43883">
      <w:pPr>
        <w:spacing w:line="360" w:lineRule="auto"/>
        <w:rPr>
          <w:rFonts w:asciiTheme="minorHAnsi" w:hAnsiTheme="minorHAnsi" w:cstheme="minorHAnsi"/>
          <w:b/>
          <w:bCs/>
          <w:sz w:val="24"/>
          <w:szCs w:val="24"/>
        </w:rPr>
      </w:pPr>
    </w:p>
    <w:p w14:paraId="0BBA46EB" w14:textId="043F6EF4" w:rsidR="000D323B" w:rsidRPr="00F43883" w:rsidRDefault="000D323B" w:rsidP="00F43883">
      <w:pPr>
        <w:spacing w:line="360" w:lineRule="auto"/>
        <w:rPr>
          <w:rFonts w:asciiTheme="minorHAnsi" w:hAnsiTheme="minorHAnsi" w:cstheme="minorHAnsi"/>
          <w:b/>
          <w:bCs/>
          <w:sz w:val="24"/>
          <w:szCs w:val="24"/>
        </w:rPr>
      </w:pPr>
    </w:p>
    <w:p w14:paraId="1090485B" w14:textId="3D2DD5DD" w:rsidR="000D323B" w:rsidRPr="00F43883" w:rsidRDefault="000D323B" w:rsidP="00F43883">
      <w:pPr>
        <w:pStyle w:val="ListParagraph"/>
        <w:numPr>
          <w:ilvl w:val="0"/>
          <w:numId w:val="6"/>
        </w:numPr>
        <w:spacing w:line="360" w:lineRule="auto"/>
        <w:rPr>
          <w:rFonts w:asciiTheme="minorHAnsi" w:hAnsiTheme="minorHAnsi" w:cstheme="minorHAnsi"/>
          <w:b/>
          <w:bCs/>
          <w:sz w:val="24"/>
          <w:szCs w:val="24"/>
        </w:rPr>
      </w:pPr>
      <w:r w:rsidRPr="00F43883">
        <w:rPr>
          <w:rFonts w:asciiTheme="minorHAnsi" w:hAnsiTheme="minorHAnsi" w:cstheme="minorHAnsi"/>
          <w:b/>
          <w:bCs/>
          <w:sz w:val="24"/>
          <w:szCs w:val="24"/>
        </w:rPr>
        <w:t>Effects on personal Wellbeing and Practice</w:t>
      </w:r>
      <w:r w:rsidR="00D26539" w:rsidRPr="00F43883">
        <w:rPr>
          <w:rFonts w:asciiTheme="minorHAnsi" w:hAnsiTheme="minorHAnsi" w:cstheme="minorHAnsi"/>
          <w:b/>
          <w:bCs/>
          <w:sz w:val="24"/>
          <w:szCs w:val="24"/>
        </w:rPr>
        <w:t>:</w:t>
      </w:r>
      <w:r w:rsidRPr="00F43883">
        <w:rPr>
          <w:rFonts w:asciiTheme="minorHAnsi" w:hAnsiTheme="minorHAnsi" w:cstheme="minorHAnsi"/>
          <w:b/>
          <w:bCs/>
          <w:sz w:val="24"/>
          <w:szCs w:val="24"/>
        </w:rPr>
        <w:t xml:space="preserve"> </w:t>
      </w:r>
      <w:r w:rsidR="00D26539" w:rsidRPr="00F43883">
        <w:rPr>
          <w:rFonts w:asciiTheme="minorHAnsi" w:hAnsiTheme="minorHAnsi" w:cstheme="minorHAnsi"/>
          <w:sz w:val="24"/>
          <w:szCs w:val="24"/>
        </w:rPr>
        <w:t>‘</w:t>
      </w:r>
      <w:r w:rsidR="00D26539" w:rsidRPr="00F43883">
        <w:rPr>
          <w:rFonts w:asciiTheme="minorHAnsi" w:hAnsiTheme="minorHAnsi" w:cstheme="minorHAnsi"/>
          <w:i/>
          <w:iCs/>
          <w:sz w:val="24"/>
          <w:szCs w:val="24"/>
        </w:rPr>
        <w:t>I know I have a space to wobble’</w:t>
      </w:r>
      <w:r w:rsidR="00D26539" w:rsidRPr="00F43883">
        <w:rPr>
          <w:rFonts w:asciiTheme="minorHAnsi" w:hAnsiTheme="minorHAnsi" w:cstheme="minorHAnsi"/>
          <w:b/>
          <w:bCs/>
          <w:sz w:val="24"/>
          <w:szCs w:val="24"/>
        </w:rPr>
        <w:t xml:space="preserve"> </w:t>
      </w:r>
    </w:p>
    <w:p w14:paraId="1F321973" w14:textId="4333E64F" w:rsidR="00A26EAC" w:rsidRPr="00F43883" w:rsidRDefault="00A26EAC" w:rsidP="00F43883">
      <w:pPr>
        <w:spacing w:line="360" w:lineRule="auto"/>
        <w:rPr>
          <w:rFonts w:asciiTheme="minorHAnsi" w:hAnsiTheme="minorHAnsi" w:cstheme="minorHAnsi"/>
          <w:b/>
          <w:bCs/>
          <w:sz w:val="24"/>
          <w:szCs w:val="24"/>
        </w:rPr>
      </w:pPr>
    </w:p>
    <w:p w14:paraId="482D8FB1" w14:textId="77777777" w:rsidR="00A26EAC" w:rsidRPr="00F43883" w:rsidRDefault="00A26EAC"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This theme was a priority in our analysis since it directly answered our main research question: </w:t>
      </w:r>
    </w:p>
    <w:p w14:paraId="5F7BC7B4" w14:textId="77777777" w:rsidR="003E7EEF" w:rsidRPr="00F43883" w:rsidRDefault="003E7EEF" w:rsidP="00F43883">
      <w:pPr>
        <w:pStyle w:val="ListParagraph"/>
        <w:spacing w:line="360" w:lineRule="auto"/>
        <w:rPr>
          <w:rFonts w:asciiTheme="minorHAnsi" w:hAnsiTheme="minorHAnsi" w:cstheme="minorHAnsi"/>
          <w:sz w:val="24"/>
          <w:szCs w:val="24"/>
        </w:rPr>
      </w:pPr>
    </w:p>
    <w:p w14:paraId="08AF9B9E" w14:textId="11F42D55" w:rsidR="00A26EAC" w:rsidRPr="00F43883" w:rsidRDefault="00A26EAC" w:rsidP="00F43883">
      <w:pPr>
        <w:pStyle w:val="ListParagraph"/>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Does the implementation of a virtual wobble space help to improve practitioner wellbeing? </w:t>
      </w:r>
    </w:p>
    <w:p w14:paraId="39174EF3" w14:textId="53F1BDF6" w:rsidR="00A26EAC" w:rsidRPr="00F43883" w:rsidRDefault="00A26EAC" w:rsidP="00F43883">
      <w:pPr>
        <w:spacing w:line="360" w:lineRule="auto"/>
        <w:rPr>
          <w:rFonts w:asciiTheme="minorHAnsi" w:hAnsiTheme="minorHAnsi" w:cstheme="minorHAnsi"/>
          <w:b/>
          <w:bCs/>
          <w:sz w:val="24"/>
          <w:szCs w:val="24"/>
        </w:rPr>
      </w:pPr>
    </w:p>
    <w:p w14:paraId="746603E0" w14:textId="3F4CEC7D" w:rsidR="00A26EAC" w:rsidRPr="00F43883" w:rsidRDefault="0098067F" w:rsidP="00F43883">
      <w:pPr>
        <w:spacing w:line="360" w:lineRule="auto"/>
        <w:rPr>
          <w:rFonts w:asciiTheme="minorHAnsi" w:hAnsiTheme="minorHAnsi" w:cstheme="minorHAnsi"/>
          <w:sz w:val="24"/>
          <w:szCs w:val="24"/>
        </w:rPr>
      </w:pPr>
      <w:r>
        <w:rPr>
          <w:rFonts w:asciiTheme="minorHAnsi" w:hAnsiTheme="minorHAnsi" w:cstheme="minorHAnsi"/>
          <w:sz w:val="24"/>
          <w:szCs w:val="24"/>
        </w:rPr>
        <w:t>P</w:t>
      </w:r>
      <w:r w:rsidR="00A26EAC" w:rsidRPr="00F43883">
        <w:rPr>
          <w:rFonts w:asciiTheme="minorHAnsi" w:hAnsiTheme="minorHAnsi" w:cstheme="minorHAnsi"/>
          <w:sz w:val="24"/>
          <w:szCs w:val="24"/>
        </w:rPr>
        <w:t xml:space="preserve">articipants in the wobble space group were unanimous that the experience was positive and although there were suggestions for improvement, everyone cited beneficial effects on both their individual wellbeing and their practice. The focus on creativity </w:t>
      </w:r>
      <w:r w:rsidR="003E7EEF" w:rsidRPr="00F43883">
        <w:rPr>
          <w:rFonts w:asciiTheme="minorHAnsi" w:hAnsiTheme="minorHAnsi" w:cstheme="minorHAnsi"/>
          <w:sz w:val="24"/>
          <w:szCs w:val="24"/>
        </w:rPr>
        <w:t>w</w:t>
      </w:r>
      <w:r w:rsidR="00DF4B4E">
        <w:rPr>
          <w:rFonts w:asciiTheme="minorHAnsi" w:hAnsiTheme="minorHAnsi" w:cstheme="minorHAnsi"/>
          <w:sz w:val="24"/>
          <w:szCs w:val="24"/>
        </w:rPr>
        <w:t>as</w:t>
      </w:r>
      <w:r w:rsidR="003E7EEF" w:rsidRPr="00F43883">
        <w:rPr>
          <w:rFonts w:asciiTheme="minorHAnsi" w:hAnsiTheme="minorHAnsi" w:cstheme="minorHAnsi"/>
          <w:sz w:val="24"/>
          <w:szCs w:val="24"/>
        </w:rPr>
        <w:t xml:space="preserve"> unanimously experienced as encouraging and constructive: </w:t>
      </w:r>
    </w:p>
    <w:p w14:paraId="6736F64C" w14:textId="4293A677" w:rsidR="003E7EEF" w:rsidRPr="00F43883" w:rsidRDefault="003E7EEF" w:rsidP="00F43883">
      <w:pPr>
        <w:spacing w:line="360" w:lineRule="auto"/>
        <w:rPr>
          <w:rFonts w:asciiTheme="minorHAnsi" w:hAnsiTheme="minorHAnsi" w:cstheme="minorHAnsi"/>
          <w:sz w:val="24"/>
          <w:szCs w:val="24"/>
        </w:rPr>
      </w:pPr>
    </w:p>
    <w:p w14:paraId="21B94F19" w14:textId="2D831371" w:rsidR="003E7EEF" w:rsidRPr="00F43883" w:rsidRDefault="003E7EEF" w:rsidP="00F43883">
      <w:pPr>
        <w:spacing w:line="360" w:lineRule="auto"/>
        <w:rPr>
          <w:rFonts w:asciiTheme="minorHAnsi" w:hAnsiTheme="minorHAnsi" w:cstheme="minorHAnsi"/>
          <w:i/>
          <w:iCs/>
          <w:color w:val="201F1E"/>
          <w:sz w:val="24"/>
          <w:szCs w:val="24"/>
          <w:shd w:val="clear" w:color="auto" w:fill="FFFFFF"/>
        </w:rPr>
      </w:pPr>
      <w:r w:rsidRPr="00F43883">
        <w:rPr>
          <w:rFonts w:asciiTheme="minorHAnsi" w:hAnsiTheme="minorHAnsi" w:cstheme="minorHAnsi"/>
          <w:i/>
          <w:iCs/>
          <w:color w:val="201F1E"/>
          <w:sz w:val="24"/>
          <w:szCs w:val="24"/>
          <w:shd w:val="clear" w:color="auto" w:fill="FFFFFF"/>
        </w:rPr>
        <w:t>‘No one has ever called me creative so that was a nice thing to hear. I didn't realise how wound up I was (lots going on work and personally) until after the session when I found myself feeling really relaxed and actually breathing properly so thank you’</w:t>
      </w:r>
    </w:p>
    <w:p w14:paraId="188DA1F5" w14:textId="0C8AE78F" w:rsidR="003E7EEF" w:rsidRPr="00F43883" w:rsidRDefault="003E7EEF" w:rsidP="00F43883">
      <w:pPr>
        <w:spacing w:line="360" w:lineRule="auto"/>
        <w:rPr>
          <w:rFonts w:asciiTheme="minorHAnsi" w:hAnsiTheme="minorHAnsi" w:cstheme="minorHAnsi"/>
          <w:i/>
          <w:iCs/>
          <w:color w:val="201F1E"/>
          <w:sz w:val="24"/>
          <w:szCs w:val="24"/>
          <w:shd w:val="clear" w:color="auto" w:fill="FFFFFF"/>
        </w:rPr>
      </w:pPr>
    </w:p>
    <w:p w14:paraId="45D58557" w14:textId="28F53ACB" w:rsidR="003E7EEF" w:rsidRDefault="003E7EEF"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 xml:space="preserve">‘Providing </w:t>
      </w:r>
      <w:r w:rsidR="002F13DC" w:rsidRPr="00F43883">
        <w:rPr>
          <w:rFonts w:asciiTheme="minorHAnsi" w:hAnsiTheme="minorHAnsi" w:cstheme="minorHAnsi"/>
          <w:i/>
          <w:iCs/>
          <w:color w:val="000000" w:themeColor="text1"/>
          <w:sz w:val="24"/>
          <w:szCs w:val="24"/>
        </w:rPr>
        <w:t>a safe</w:t>
      </w:r>
      <w:r w:rsidRPr="00F43883">
        <w:rPr>
          <w:rFonts w:asciiTheme="minorHAnsi" w:hAnsiTheme="minorHAnsi" w:cstheme="minorHAnsi"/>
          <w:i/>
          <w:iCs/>
          <w:color w:val="000000" w:themeColor="text1"/>
          <w:sz w:val="24"/>
          <w:szCs w:val="24"/>
        </w:rPr>
        <w:t xml:space="preserve"> space to be with others and share activities to support wellbeing.  I loved the art type sessions the best</w:t>
      </w:r>
      <w:r w:rsidR="00943AE1">
        <w:rPr>
          <w:rFonts w:asciiTheme="minorHAnsi" w:hAnsiTheme="minorHAnsi" w:cstheme="minorHAnsi"/>
          <w:i/>
          <w:iCs/>
          <w:color w:val="000000" w:themeColor="text1"/>
          <w:sz w:val="24"/>
          <w:szCs w:val="24"/>
        </w:rPr>
        <w:t>,</w:t>
      </w:r>
      <w:r w:rsidRPr="00F43883">
        <w:rPr>
          <w:rFonts w:asciiTheme="minorHAnsi" w:hAnsiTheme="minorHAnsi" w:cstheme="minorHAnsi"/>
          <w:i/>
          <w:iCs/>
          <w:color w:val="000000" w:themeColor="text1"/>
          <w:sz w:val="24"/>
          <w:szCs w:val="24"/>
        </w:rPr>
        <w:t xml:space="preserve"> as </w:t>
      </w:r>
      <w:r w:rsidR="00DF4B4E">
        <w:rPr>
          <w:rFonts w:asciiTheme="minorHAnsi" w:hAnsiTheme="minorHAnsi" w:cstheme="minorHAnsi"/>
          <w:i/>
          <w:iCs/>
          <w:color w:val="000000" w:themeColor="text1"/>
          <w:sz w:val="24"/>
          <w:szCs w:val="24"/>
        </w:rPr>
        <w:t xml:space="preserve">they </w:t>
      </w:r>
      <w:r w:rsidRPr="00F43883">
        <w:rPr>
          <w:rFonts w:asciiTheme="minorHAnsi" w:hAnsiTheme="minorHAnsi" w:cstheme="minorHAnsi"/>
          <w:i/>
          <w:iCs/>
          <w:color w:val="000000" w:themeColor="text1"/>
          <w:sz w:val="24"/>
          <w:szCs w:val="24"/>
        </w:rPr>
        <w:t xml:space="preserve">enabled me to totally escape and relax and have fun.’  </w:t>
      </w:r>
    </w:p>
    <w:p w14:paraId="41BCF3D0" w14:textId="08E25CBD" w:rsidR="00B62AB8" w:rsidRDefault="00B62AB8" w:rsidP="00F43883">
      <w:pPr>
        <w:spacing w:line="360" w:lineRule="auto"/>
        <w:rPr>
          <w:rFonts w:asciiTheme="minorHAnsi" w:hAnsiTheme="minorHAnsi" w:cstheme="minorHAnsi"/>
          <w:i/>
          <w:iCs/>
          <w:color w:val="000000" w:themeColor="text1"/>
          <w:sz w:val="24"/>
          <w:szCs w:val="24"/>
        </w:rPr>
      </w:pPr>
    </w:p>
    <w:p w14:paraId="6F0C80E5" w14:textId="1F0878BF" w:rsidR="00B62AB8" w:rsidRPr="00B62AB8" w:rsidRDefault="00B62AB8" w:rsidP="00B62AB8">
      <w:pPr>
        <w:spacing w:line="480" w:lineRule="auto"/>
        <w:rPr>
          <w:rFonts w:asciiTheme="minorHAnsi" w:hAnsiTheme="minorHAnsi" w:cstheme="minorHAnsi"/>
          <w:i/>
          <w:iCs/>
          <w:color w:val="000000" w:themeColor="text1"/>
          <w:sz w:val="24"/>
          <w:szCs w:val="24"/>
        </w:rPr>
      </w:pPr>
      <w:r>
        <w:rPr>
          <w:rFonts w:ascii="Arial" w:hAnsi="Arial" w:cs="Arial"/>
          <w:i/>
          <w:iCs/>
          <w:color w:val="000000" w:themeColor="text1"/>
          <w:szCs w:val="22"/>
        </w:rPr>
        <w:t>‘</w:t>
      </w:r>
      <w:r w:rsidRPr="00B62AB8">
        <w:rPr>
          <w:rFonts w:ascii="Arial" w:hAnsi="Arial" w:cs="Arial"/>
          <w:i/>
          <w:iCs/>
          <w:color w:val="000000" w:themeColor="text1"/>
          <w:szCs w:val="22"/>
        </w:rPr>
        <w:t>Really looked forward to the sessions and found I was much more relaxed afterwards, and better able to focus for the rest of the day</w:t>
      </w:r>
      <w:r w:rsidR="00AD609F">
        <w:rPr>
          <w:rFonts w:ascii="Arial" w:hAnsi="Arial" w:cs="Arial"/>
          <w:i/>
          <w:iCs/>
          <w:color w:val="000000" w:themeColor="text1"/>
          <w:szCs w:val="22"/>
        </w:rPr>
        <w:t>’</w:t>
      </w:r>
    </w:p>
    <w:p w14:paraId="3565E970" w14:textId="77777777" w:rsidR="003E7EEF" w:rsidRPr="00F43883" w:rsidRDefault="003E7EEF" w:rsidP="00F43883">
      <w:pPr>
        <w:spacing w:line="360" w:lineRule="auto"/>
        <w:rPr>
          <w:rFonts w:asciiTheme="minorHAnsi" w:hAnsiTheme="minorHAnsi" w:cstheme="minorHAnsi"/>
          <w:sz w:val="24"/>
          <w:szCs w:val="24"/>
        </w:rPr>
      </w:pPr>
    </w:p>
    <w:p w14:paraId="16D3C860" w14:textId="55BAC46B" w:rsidR="003E7EEF" w:rsidRPr="00F43883" w:rsidRDefault="003E7EEF" w:rsidP="00F43883">
      <w:pPr>
        <w:spacing w:line="360" w:lineRule="auto"/>
        <w:rPr>
          <w:rFonts w:asciiTheme="minorHAnsi" w:hAnsiTheme="minorHAnsi" w:cstheme="minorHAnsi"/>
          <w:sz w:val="24"/>
          <w:szCs w:val="24"/>
        </w:rPr>
      </w:pPr>
    </w:p>
    <w:p w14:paraId="790E29E3" w14:textId="2272663D" w:rsidR="003E7EEF" w:rsidRPr="00F43883" w:rsidRDefault="003E7EEF"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‘I have so enjoyed these sessions and took value from each session.  The benefit I have noticed to myself and my work is that I feel more relaxed as I know I have a space to have a wobble if I need to, but also because I’ve lea</w:t>
      </w:r>
      <w:r w:rsidR="00D26539" w:rsidRPr="00F43883">
        <w:rPr>
          <w:rFonts w:asciiTheme="minorHAnsi" w:hAnsiTheme="minorHAnsi" w:cstheme="minorHAnsi"/>
          <w:i/>
          <w:iCs/>
          <w:color w:val="000000" w:themeColor="text1"/>
          <w:sz w:val="24"/>
          <w:szCs w:val="24"/>
        </w:rPr>
        <w:t>r</w:t>
      </w:r>
      <w:r w:rsidRPr="00F43883">
        <w:rPr>
          <w:rFonts w:asciiTheme="minorHAnsi" w:hAnsiTheme="minorHAnsi" w:cstheme="minorHAnsi"/>
          <w:i/>
          <w:iCs/>
          <w:color w:val="000000" w:themeColor="text1"/>
          <w:sz w:val="24"/>
          <w:szCs w:val="24"/>
        </w:rPr>
        <w:t>nt new skills to help support my wellbeing.…I love that we were focused on having a good time and a laugh rather than focusing on our issues at work and was amazed  how powerful this was and how after each session I felt lighter’</w:t>
      </w:r>
    </w:p>
    <w:p w14:paraId="76AF82AB" w14:textId="4634D288" w:rsidR="003E7EEF" w:rsidRPr="00F43883" w:rsidRDefault="003E7EEF" w:rsidP="00F43883">
      <w:pPr>
        <w:spacing w:line="360" w:lineRule="auto"/>
        <w:rPr>
          <w:rFonts w:asciiTheme="minorHAnsi" w:hAnsiTheme="minorHAnsi" w:cstheme="minorHAnsi"/>
          <w:i/>
          <w:iCs/>
          <w:color w:val="000000" w:themeColor="text1"/>
          <w:sz w:val="24"/>
          <w:szCs w:val="24"/>
        </w:rPr>
      </w:pPr>
    </w:p>
    <w:p w14:paraId="30D81A49" w14:textId="5F4BB735" w:rsidR="003E7EEF" w:rsidRPr="00F43883" w:rsidRDefault="003E7EEF"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 xml:space="preserve">‘I enjoyed participating in activities that took me out of the work stuff – it was respite, in which I felt present and able to relax for an hour – it made me realise that for most of the time when I’m at work I’m not relaxed; in </w:t>
      </w:r>
      <w:r w:rsidR="002F13DC" w:rsidRPr="00F43883">
        <w:rPr>
          <w:rFonts w:asciiTheme="minorHAnsi" w:hAnsiTheme="minorHAnsi" w:cstheme="minorHAnsi"/>
          <w:i/>
          <w:iCs/>
          <w:color w:val="000000" w:themeColor="text1"/>
          <w:sz w:val="24"/>
          <w:szCs w:val="24"/>
        </w:rPr>
        <w:t>fact,</w:t>
      </w:r>
      <w:r w:rsidRPr="00F43883">
        <w:rPr>
          <w:rFonts w:asciiTheme="minorHAnsi" w:hAnsiTheme="minorHAnsi" w:cstheme="minorHAnsi"/>
          <w:i/>
          <w:iCs/>
          <w:color w:val="000000" w:themeColor="text1"/>
          <w:sz w:val="24"/>
          <w:szCs w:val="24"/>
        </w:rPr>
        <w:t xml:space="preserve"> in a heightened state (what’s next on the list?  How am I going to fit that in etc, etc!)’ </w:t>
      </w:r>
    </w:p>
    <w:p w14:paraId="206D257D" w14:textId="77777777" w:rsidR="00AC65EB" w:rsidRPr="00F43883" w:rsidRDefault="00AC65EB" w:rsidP="00F43883">
      <w:pPr>
        <w:spacing w:line="360" w:lineRule="auto"/>
        <w:rPr>
          <w:rFonts w:asciiTheme="minorHAnsi" w:hAnsiTheme="minorHAnsi" w:cstheme="minorHAnsi"/>
          <w:sz w:val="24"/>
          <w:szCs w:val="24"/>
        </w:rPr>
      </w:pPr>
    </w:p>
    <w:p w14:paraId="519C6ABC" w14:textId="4D8987A2" w:rsidR="00DE0EEA" w:rsidRPr="00DF4B4E" w:rsidRDefault="00D26539" w:rsidP="00DF4B4E">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In addition to the wellbeing benefits experienced from the wobble spaces, participants also reported learning or enhancing skills which they would take forward both individually and in their </w:t>
      </w:r>
      <w:r w:rsidR="002F13DC" w:rsidRPr="00F43883">
        <w:rPr>
          <w:rFonts w:asciiTheme="minorHAnsi" w:hAnsiTheme="minorHAnsi" w:cstheme="minorHAnsi"/>
          <w:sz w:val="24"/>
          <w:szCs w:val="24"/>
        </w:rPr>
        <w:t>practice:</w:t>
      </w:r>
      <w:r w:rsidRPr="00F43883">
        <w:rPr>
          <w:rFonts w:asciiTheme="minorHAnsi" w:hAnsiTheme="minorHAnsi" w:cstheme="minorHAnsi"/>
          <w:sz w:val="24"/>
          <w:szCs w:val="24"/>
        </w:rPr>
        <w:t xml:space="preserve"> </w:t>
      </w:r>
    </w:p>
    <w:p w14:paraId="052D3400" w14:textId="3230A93C" w:rsidR="00437A52" w:rsidRPr="00F43883" w:rsidRDefault="00437A52" w:rsidP="00F43883">
      <w:pPr>
        <w:spacing w:line="360" w:lineRule="auto"/>
        <w:rPr>
          <w:rFonts w:asciiTheme="minorHAnsi" w:hAnsiTheme="minorHAnsi" w:cstheme="minorHAnsi"/>
          <w:b/>
          <w:bCs/>
          <w:sz w:val="24"/>
          <w:szCs w:val="24"/>
        </w:rPr>
      </w:pPr>
    </w:p>
    <w:p w14:paraId="670B74C6" w14:textId="7E9E1D4D" w:rsidR="00C25A26" w:rsidRPr="00AF74E7" w:rsidRDefault="00D26539" w:rsidP="00AF74E7">
      <w:pPr>
        <w:spacing w:line="360" w:lineRule="auto"/>
        <w:rPr>
          <w:rFonts w:asciiTheme="minorHAnsi" w:hAnsiTheme="minorHAnsi" w:cstheme="minorHAnsi"/>
          <w:b/>
          <w:bCs/>
          <w:i/>
          <w:iCs/>
          <w:sz w:val="24"/>
          <w:szCs w:val="24"/>
        </w:rPr>
      </w:pPr>
      <w:r w:rsidRPr="00F43883">
        <w:rPr>
          <w:rFonts w:asciiTheme="minorHAnsi" w:hAnsiTheme="minorHAnsi" w:cstheme="minorHAnsi"/>
          <w:i/>
          <w:iCs/>
          <w:color w:val="000000" w:themeColor="text1"/>
          <w:sz w:val="24"/>
          <w:szCs w:val="24"/>
        </w:rPr>
        <w:t>‘</w:t>
      </w:r>
      <w:r w:rsidR="00437A52" w:rsidRPr="00F43883">
        <w:rPr>
          <w:rFonts w:asciiTheme="minorHAnsi" w:hAnsiTheme="minorHAnsi" w:cstheme="minorHAnsi"/>
          <w:i/>
          <w:iCs/>
          <w:color w:val="000000" w:themeColor="text1"/>
          <w:sz w:val="24"/>
          <w:szCs w:val="24"/>
        </w:rPr>
        <w:t>I have definitely been advocating the activities and what I consider to be the benefits of using this space and there are plans for me to do some of the activities. I take more time out to mentally step away from my computer and use my imagination</w:t>
      </w:r>
      <w:r w:rsidRPr="00F43883">
        <w:rPr>
          <w:rFonts w:asciiTheme="minorHAnsi" w:hAnsiTheme="minorHAnsi" w:cstheme="minorHAnsi"/>
          <w:i/>
          <w:iCs/>
          <w:color w:val="000000" w:themeColor="text1"/>
          <w:sz w:val="24"/>
          <w:szCs w:val="24"/>
        </w:rPr>
        <w:t xml:space="preserve">’ </w:t>
      </w:r>
      <w:r w:rsidR="00437A52" w:rsidRPr="00F43883">
        <w:rPr>
          <w:rFonts w:asciiTheme="minorHAnsi" w:hAnsiTheme="minorHAnsi" w:cstheme="minorHAnsi"/>
          <w:i/>
          <w:iCs/>
          <w:color w:val="000000" w:themeColor="text1"/>
          <w:sz w:val="24"/>
          <w:szCs w:val="24"/>
        </w:rPr>
        <w:t xml:space="preserve"> </w:t>
      </w:r>
    </w:p>
    <w:p w14:paraId="365DC9CD" w14:textId="47139AE8" w:rsidR="00C25A26" w:rsidRPr="00F43883" w:rsidRDefault="00C25A26" w:rsidP="00F43883">
      <w:pPr>
        <w:spacing w:line="360" w:lineRule="auto"/>
        <w:rPr>
          <w:rFonts w:asciiTheme="minorHAnsi" w:hAnsiTheme="minorHAnsi" w:cstheme="minorHAnsi"/>
          <w:i/>
          <w:iCs/>
          <w:color w:val="000000" w:themeColor="text1"/>
          <w:sz w:val="24"/>
          <w:szCs w:val="24"/>
        </w:rPr>
      </w:pPr>
    </w:p>
    <w:p w14:paraId="3CD04570" w14:textId="627EC32F" w:rsidR="00C25A26" w:rsidRPr="00F43883" w:rsidRDefault="00C25A26" w:rsidP="00F43883">
      <w:pPr>
        <w:pStyle w:val="xmsonormal"/>
        <w:spacing w:before="0" w:beforeAutospacing="0" w:after="0" w:afterAutospacing="0" w:line="360" w:lineRule="auto"/>
        <w:rPr>
          <w:rFonts w:asciiTheme="minorHAnsi" w:hAnsiTheme="minorHAnsi" w:cstheme="minorHAnsi"/>
          <w:i/>
          <w:iCs/>
          <w:color w:val="201F1E"/>
        </w:rPr>
      </w:pPr>
      <w:r w:rsidRPr="00F43883">
        <w:rPr>
          <w:rFonts w:asciiTheme="minorHAnsi" w:hAnsiTheme="minorHAnsi" w:cstheme="minorHAnsi"/>
          <w:i/>
          <w:iCs/>
          <w:color w:val="201F1E"/>
          <w:bdr w:val="none" w:sz="0" w:space="0" w:color="auto" w:frame="1"/>
        </w:rPr>
        <w:t xml:space="preserve">It was lovely to see everyone </w:t>
      </w:r>
      <w:r w:rsidR="002F13DC" w:rsidRPr="00F43883">
        <w:rPr>
          <w:rFonts w:asciiTheme="minorHAnsi" w:hAnsiTheme="minorHAnsi" w:cstheme="minorHAnsi"/>
          <w:i/>
          <w:iCs/>
          <w:color w:val="201F1E"/>
          <w:bdr w:val="none" w:sz="0" w:space="0" w:color="auto" w:frame="1"/>
        </w:rPr>
        <w:t>– we</w:t>
      </w:r>
      <w:r w:rsidRPr="00F43883">
        <w:rPr>
          <w:rFonts w:asciiTheme="minorHAnsi" w:hAnsiTheme="minorHAnsi" w:cstheme="minorHAnsi"/>
          <w:i/>
          <w:iCs/>
          <w:color w:val="201F1E"/>
          <w:bdr w:val="none" w:sz="0" w:space="0" w:color="auto" w:frame="1"/>
        </w:rPr>
        <w:t xml:space="preserve"> work for the same </w:t>
      </w:r>
      <w:r w:rsidR="002F13DC" w:rsidRPr="00F43883">
        <w:rPr>
          <w:rFonts w:asciiTheme="minorHAnsi" w:hAnsiTheme="minorHAnsi" w:cstheme="minorHAnsi"/>
          <w:i/>
          <w:iCs/>
          <w:color w:val="201F1E"/>
          <w:bdr w:val="none" w:sz="0" w:space="0" w:color="auto" w:frame="1"/>
        </w:rPr>
        <w:t>authority,</w:t>
      </w:r>
      <w:r w:rsidRPr="00F43883">
        <w:rPr>
          <w:rFonts w:asciiTheme="minorHAnsi" w:hAnsiTheme="minorHAnsi" w:cstheme="minorHAnsi"/>
          <w:i/>
          <w:iCs/>
          <w:color w:val="201F1E"/>
          <w:bdr w:val="none" w:sz="0" w:space="0" w:color="auto" w:frame="1"/>
        </w:rPr>
        <w:t xml:space="preserve"> but I had not heard of or met any of the others </w:t>
      </w:r>
      <w:r w:rsidR="002F13DC" w:rsidRPr="00F43883">
        <w:rPr>
          <w:rFonts w:asciiTheme="minorHAnsi" w:hAnsiTheme="minorHAnsi" w:cstheme="minorHAnsi"/>
          <w:i/>
          <w:iCs/>
          <w:color w:val="201F1E"/>
          <w:bdr w:val="none" w:sz="0" w:space="0" w:color="auto" w:frame="1"/>
        </w:rPr>
        <w:t>before; although</w:t>
      </w:r>
      <w:r w:rsidRPr="00F43883">
        <w:rPr>
          <w:rFonts w:asciiTheme="minorHAnsi" w:hAnsiTheme="minorHAnsi" w:cstheme="minorHAnsi"/>
          <w:i/>
          <w:iCs/>
          <w:color w:val="201F1E"/>
          <w:bdr w:val="none" w:sz="0" w:space="0" w:color="auto" w:frame="1"/>
        </w:rPr>
        <w:t xml:space="preserve"> we have only connected online, I have valued the shared experiences.  It makes it feel less lonely and more “normal” when you</w:t>
      </w:r>
      <w:r w:rsidRPr="00F43883">
        <w:rPr>
          <w:rFonts w:asciiTheme="minorHAnsi" w:hAnsiTheme="minorHAnsi" w:cstheme="minorHAnsi"/>
          <w:color w:val="201F1E"/>
          <w:bdr w:val="none" w:sz="0" w:space="0" w:color="auto" w:frame="1"/>
        </w:rPr>
        <w:t xml:space="preserve"> </w:t>
      </w:r>
      <w:r w:rsidRPr="00F43883">
        <w:rPr>
          <w:rFonts w:asciiTheme="minorHAnsi" w:hAnsiTheme="minorHAnsi" w:cstheme="minorHAnsi"/>
          <w:i/>
          <w:iCs/>
          <w:color w:val="201F1E"/>
          <w:bdr w:val="none" w:sz="0" w:space="0" w:color="auto" w:frame="1"/>
        </w:rPr>
        <w:t>hear others have been in the same boat so to speak, and survived</w:t>
      </w:r>
      <w:r w:rsidR="00D26539" w:rsidRPr="00F43883">
        <w:rPr>
          <w:rFonts w:asciiTheme="minorHAnsi" w:hAnsiTheme="minorHAnsi" w:cstheme="minorHAnsi"/>
          <w:i/>
          <w:iCs/>
          <w:color w:val="201F1E"/>
          <w:bdr w:val="none" w:sz="0" w:space="0" w:color="auto" w:frame="1"/>
        </w:rPr>
        <w:t>’</w:t>
      </w:r>
      <w:r w:rsidR="00806209" w:rsidRPr="00F43883">
        <w:rPr>
          <w:rFonts w:asciiTheme="minorHAnsi" w:hAnsiTheme="minorHAnsi" w:cstheme="minorHAnsi"/>
          <w:i/>
          <w:iCs/>
          <w:color w:val="201F1E"/>
          <w:bdr w:val="none" w:sz="0" w:space="0" w:color="auto" w:frame="1"/>
        </w:rPr>
        <w:t xml:space="preserve"> </w:t>
      </w:r>
    </w:p>
    <w:p w14:paraId="562AA387" w14:textId="77777777" w:rsidR="00C25A26" w:rsidRPr="00F43883" w:rsidRDefault="00C25A26" w:rsidP="00F43883">
      <w:pPr>
        <w:spacing w:line="360" w:lineRule="auto"/>
        <w:rPr>
          <w:rFonts w:asciiTheme="minorHAnsi" w:hAnsiTheme="minorHAnsi" w:cstheme="minorHAnsi"/>
          <w:i/>
          <w:iCs/>
          <w:color w:val="000000" w:themeColor="text1"/>
          <w:sz w:val="24"/>
          <w:szCs w:val="24"/>
        </w:rPr>
      </w:pPr>
    </w:p>
    <w:p w14:paraId="2D588EAE" w14:textId="39667843" w:rsidR="00B31893" w:rsidRPr="00F43883" w:rsidRDefault="00B31893" w:rsidP="00F43883">
      <w:pPr>
        <w:spacing w:line="360" w:lineRule="auto"/>
        <w:rPr>
          <w:rFonts w:asciiTheme="minorHAnsi" w:hAnsiTheme="minorHAnsi" w:cstheme="minorHAnsi"/>
          <w:i/>
          <w:iCs/>
          <w:color w:val="000000" w:themeColor="text1"/>
          <w:sz w:val="24"/>
          <w:szCs w:val="24"/>
        </w:rPr>
      </w:pPr>
    </w:p>
    <w:p w14:paraId="21F2001E" w14:textId="7B831540" w:rsidR="00057E33" w:rsidRDefault="00D26539" w:rsidP="00F43883">
      <w:pPr>
        <w:spacing w:line="360" w:lineRule="auto"/>
        <w:rPr>
          <w:rFonts w:asciiTheme="minorHAnsi" w:hAnsiTheme="minorHAnsi" w:cstheme="minorHAnsi"/>
          <w:i/>
          <w:iCs/>
          <w:sz w:val="24"/>
          <w:szCs w:val="24"/>
        </w:rPr>
      </w:pPr>
      <w:r w:rsidRPr="00F43883">
        <w:rPr>
          <w:rFonts w:asciiTheme="minorHAnsi" w:hAnsiTheme="minorHAnsi" w:cstheme="minorHAnsi"/>
          <w:i/>
          <w:iCs/>
          <w:sz w:val="24"/>
          <w:szCs w:val="24"/>
        </w:rPr>
        <w:t>‘</w:t>
      </w:r>
      <w:r w:rsidR="00057E33" w:rsidRPr="00F43883">
        <w:rPr>
          <w:rFonts w:asciiTheme="minorHAnsi" w:hAnsiTheme="minorHAnsi" w:cstheme="minorHAnsi"/>
          <w:i/>
          <w:iCs/>
          <w:sz w:val="24"/>
          <w:szCs w:val="24"/>
        </w:rPr>
        <w:t>I am taking a lot away with me to support my wellbeing, such as looking at things from a different perspective and using all my senses to create areas of space for myself for self-care even if that is just allowing myself to escape using my own imagination during my working day which really only takes a moment but very beneficial.  I think it leaves room to expand our minds to incorporate more of what makes us happy into our working day</w:t>
      </w:r>
      <w:r w:rsidRPr="00F43883">
        <w:rPr>
          <w:rFonts w:asciiTheme="minorHAnsi" w:hAnsiTheme="minorHAnsi" w:cstheme="minorHAnsi"/>
          <w:i/>
          <w:iCs/>
          <w:sz w:val="24"/>
          <w:szCs w:val="24"/>
        </w:rPr>
        <w:t>.’</w:t>
      </w:r>
      <w:r w:rsidR="00057E33" w:rsidRPr="00F43883">
        <w:rPr>
          <w:rFonts w:asciiTheme="minorHAnsi" w:hAnsiTheme="minorHAnsi" w:cstheme="minorHAnsi"/>
          <w:i/>
          <w:iCs/>
          <w:sz w:val="24"/>
          <w:szCs w:val="24"/>
        </w:rPr>
        <w:t xml:space="preserve"> </w:t>
      </w:r>
    </w:p>
    <w:p w14:paraId="37590B88" w14:textId="6E1C24D0" w:rsidR="000D323B" w:rsidRPr="00F43883" w:rsidRDefault="000D323B" w:rsidP="00F43883">
      <w:pPr>
        <w:spacing w:line="360" w:lineRule="auto"/>
        <w:rPr>
          <w:rFonts w:asciiTheme="minorHAnsi" w:hAnsiTheme="minorHAnsi" w:cstheme="minorHAnsi"/>
          <w:b/>
          <w:bCs/>
          <w:sz w:val="24"/>
          <w:szCs w:val="24"/>
        </w:rPr>
      </w:pPr>
    </w:p>
    <w:p w14:paraId="7DD274DA" w14:textId="77777777" w:rsidR="002066A9" w:rsidRDefault="002066A9" w:rsidP="00F43883">
      <w:pPr>
        <w:spacing w:line="360" w:lineRule="auto"/>
        <w:rPr>
          <w:rFonts w:asciiTheme="minorHAnsi" w:hAnsiTheme="minorHAnsi" w:cstheme="minorHAnsi"/>
          <w:b/>
          <w:bCs/>
          <w:sz w:val="24"/>
          <w:szCs w:val="24"/>
        </w:rPr>
      </w:pPr>
    </w:p>
    <w:p w14:paraId="38EBE8F0" w14:textId="4CF8BF5F" w:rsidR="00681224" w:rsidRPr="00F43883" w:rsidRDefault="003F7C63" w:rsidP="00F43883">
      <w:pPr>
        <w:spacing w:line="360" w:lineRule="auto"/>
        <w:rPr>
          <w:rFonts w:asciiTheme="minorHAnsi" w:hAnsiTheme="minorHAnsi" w:cstheme="minorHAnsi"/>
          <w:b/>
          <w:bCs/>
          <w:sz w:val="24"/>
          <w:szCs w:val="24"/>
        </w:rPr>
      </w:pPr>
      <w:r w:rsidRPr="00F43883">
        <w:rPr>
          <w:rFonts w:asciiTheme="minorHAnsi" w:hAnsiTheme="minorHAnsi" w:cstheme="minorHAnsi"/>
          <w:b/>
          <w:bCs/>
          <w:sz w:val="24"/>
          <w:szCs w:val="24"/>
        </w:rPr>
        <w:t xml:space="preserve"> 5. </w:t>
      </w:r>
      <w:r w:rsidR="000D323B" w:rsidRPr="00F43883">
        <w:rPr>
          <w:rFonts w:asciiTheme="minorHAnsi" w:hAnsiTheme="minorHAnsi" w:cstheme="minorHAnsi"/>
          <w:b/>
          <w:bCs/>
          <w:sz w:val="24"/>
          <w:szCs w:val="24"/>
        </w:rPr>
        <w:t>Implications of the model moving forward</w:t>
      </w:r>
      <w:r w:rsidR="00806209" w:rsidRPr="00F43883">
        <w:rPr>
          <w:rFonts w:asciiTheme="minorHAnsi" w:hAnsiTheme="minorHAnsi" w:cstheme="minorHAnsi"/>
          <w:b/>
          <w:bCs/>
          <w:sz w:val="24"/>
          <w:szCs w:val="24"/>
        </w:rPr>
        <w:t>:</w:t>
      </w:r>
      <w:r w:rsidR="00D57851" w:rsidRPr="00F43883">
        <w:rPr>
          <w:rFonts w:asciiTheme="minorHAnsi" w:hAnsiTheme="minorHAnsi" w:cstheme="minorHAnsi"/>
          <w:i/>
          <w:iCs/>
          <w:color w:val="000000" w:themeColor="text1"/>
          <w:sz w:val="24"/>
          <w:szCs w:val="24"/>
        </w:rPr>
        <w:t xml:space="preserve"> ‘We soooooooooooooo need this kind of space as social workers’</w:t>
      </w:r>
    </w:p>
    <w:p w14:paraId="3DBDCD45" w14:textId="3578B37F" w:rsidR="00FF78A8" w:rsidRPr="00F43883" w:rsidRDefault="00FF78A8" w:rsidP="00F43883">
      <w:pPr>
        <w:spacing w:line="360" w:lineRule="auto"/>
        <w:rPr>
          <w:rFonts w:asciiTheme="minorHAnsi" w:hAnsiTheme="minorHAnsi" w:cstheme="minorHAnsi"/>
          <w:b/>
          <w:bCs/>
          <w:sz w:val="24"/>
          <w:szCs w:val="24"/>
        </w:rPr>
      </w:pPr>
    </w:p>
    <w:p w14:paraId="087447A9" w14:textId="3B1B62CD" w:rsidR="00FF78A8" w:rsidRDefault="00FF78A8"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sz w:val="24"/>
          <w:szCs w:val="24"/>
        </w:rPr>
        <w:t>Our final subsidiary research question was</w:t>
      </w:r>
      <w:r w:rsidRPr="00F43883">
        <w:rPr>
          <w:rFonts w:asciiTheme="minorHAnsi" w:hAnsiTheme="minorHAnsi" w:cstheme="minorHAnsi"/>
          <w:b/>
          <w:bCs/>
          <w:sz w:val="24"/>
          <w:szCs w:val="24"/>
        </w:rPr>
        <w:t xml:space="preserve"> </w:t>
      </w:r>
      <w:r w:rsidRPr="00F43883">
        <w:rPr>
          <w:rFonts w:asciiTheme="minorHAnsi" w:hAnsiTheme="minorHAnsi" w:cstheme="minorHAnsi"/>
          <w:color w:val="000000" w:themeColor="text1"/>
          <w:sz w:val="24"/>
          <w:szCs w:val="24"/>
        </w:rPr>
        <w:t xml:space="preserve">‘what are the implications of the project evidence for Social Work practice at a national level?’ which we consider in this final theme. </w:t>
      </w:r>
      <w:r w:rsidRPr="009E6D0B">
        <w:rPr>
          <w:rFonts w:asciiTheme="minorHAnsi" w:hAnsiTheme="minorHAnsi" w:cstheme="minorHAnsi"/>
          <w:color w:val="000000" w:themeColor="text1"/>
          <w:sz w:val="24"/>
          <w:szCs w:val="24"/>
        </w:rPr>
        <w:t xml:space="preserve">In </w:t>
      </w:r>
      <w:r w:rsidR="00D57851" w:rsidRPr="009E6D0B">
        <w:rPr>
          <w:rFonts w:asciiTheme="minorHAnsi" w:hAnsiTheme="minorHAnsi" w:cstheme="minorHAnsi"/>
          <w:color w:val="000000" w:themeColor="text1"/>
          <w:sz w:val="24"/>
          <w:szCs w:val="24"/>
        </w:rPr>
        <w:t>analysing</w:t>
      </w:r>
      <w:r w:rsidRPr="009E6D0B">
        <w:rPr>
          <w:rFonts w:asciiTheme="minorHAnsi" w:hAnsiTheme="minorHAnsi" w:cstheme="minorHAnsi"/>
          <w:color w:val="000000" w:themeColor="text1"/>
          <w:sz w:val="24"/>
          <w:szCs w:val="24"/>
        </w:rPr>
        <w:t xml:space="preserve"> the dataset</w:t>
      </w:r>
      <w:r w:rsidR="00D26539" w:rsidRPr="009E6D0B">
        <w:rPr>
          <w:rFonts w:asciiTheme="minorHAnsi" w:hAnsiTheme="minorHAnsi" w:cstheme="minorHAnsi"/>
          <w:color w:val="000000" w:themeColor="text1"/>
          <w:sz w:val="24"/>
          <w:szCs w:val="24"/>
        </w:rPr>
        <w:t>,</w:t>
      </w:r>
      <w:r w:rsidRPr="009E6D0B">
        <w:rPr>
          <w:rFonts w:asciiTheme="minorHAnsi" w:hAnsiTheme="minorHAnsi" w:cstheme="minorHAnsi"/>
          <w:color w:val="000000" w:themeColor="text1"/>
          <w:sz w:val="24"/>
          <w:szCs w:val="24"/>
        </w:rPr>
        <w:t xml:space="preserve"> </w:t>
      </w:r>
      <w:r w:rsidR="009E6D0B" w:rsidRPr="009E6D0B">
        <w:rPr>
          <w:rFonts w:asciiTheme="minorHAnsi" w:hAnsiTheme="minorHAnsi" w:cstheme="minorHAnsi"/>
          <w:color w:val="000000" w:themeColor="text1"/>
          <w:sz w:val="24"/>
          <w:szCs w:val="24"/>
        </w:rPr>
        <w:t xml:space="preserve">there was considerable overlap between the positive effects on </w:t>
      </w:r>
      <w:r w:rsidRPr="009E6D0B">
        <w:rPr>
          <w:rFonts w:asciiTheme="minorHAnsi" w:hAnsiTheme="minorHAnsi" w:cstheme="minorHAnsi"/>
          <w:color w:val="000000" w:themeColor="text1"/>
          <w:sz w:val="24"/>
          <w:szCs w:val="24"/>
        </w:rPr>
        <w:t xml:space="preserve">individual wellbeing </w:t>
      </w:r>
      <w:r w:rsidR="009E6D0B" w:rsidRPr="009E6D0B">
        <w:rPr>
          <w:rFonts w:asciiTheme="minorHAnsi" w:hAnsiTheme="minorHAnsi" w:cstheme="minorHAnsi"/>
          <w:color w:val="000000" w:themeColor="text1"/>
          <w:sz w:val="24"/>
          <w:szCs w:val="24"/>
        </w:rPr>
        <w:t xml:space="preserve">and </w:t>
      </w:r>
      <w:r w:rsidRPr="009E6D0B">
        <w:rPr>
          <w:rFonts w:asciiTheme="minorHAnsi" w:hAnsiTheme="minorHAnsi" w:cstheme="minorHAnsi"/>
          <w:color w:val="000000" w:themeColor="text1"/>
          <w:sz w:val="24"/>
          <w:szCs w:val="24"/>
        </w:rPr>
        <w:t xml:space="preserve">social work practice more broadly. </w:t>
      </w:r>
      <w:r w:rsidR="00AD609F">
        <w:rPr>
          <w:rFonts w:asciiTheme="minorHAnsi" w:hAnsiTheme="minorHAnsi" w:cstheme="minorHAnsi"/>
          <w:color w:val="000000" w:themeColor="text1"/>
          <w:sz w:val="24"/>
          <w:szCs w:val="24"/>
        </w:rPr>
        <w:t xml:space="preserve"> We </w:t>
      </w:r>
      <w:r w:rsidRPr="009E6D0B">
        <w:rPr>
          <w:rFonts w:asciiTheme="minorHAnsi" w:hAnsiTheme="minorHAnsi" w:cstheme="minorHAnsi"/>
          <w:color w:val="000000" w:themeColor="text1"/>
          <w:sz w:val="24"/>
          <w:szCs w:val="24"/>
        </w:rPr>
        <w:t>have attempted to consider these holistically, as Josie’s contribution illustrates:</w:t>
      </w:r>
      <w:r w:rsidRPr="00F43883">
        <w:rPr>
          <w:rFonts w:asciiTheme="minorHAnsi" w:hAnsiTheme="minorHAnsi" w:cstheme="minorHAnsi"/>
          <w:color w:val="000000" w:themeColor="text1"/>
          <w:sz w:val="24"/>
          <w:szCs w:val="24"/>
        </w:rPr>
        <w:t xml:space="preserve"> </w:t>
      </w:r>
    </w:p>
    <w:p w14:paraId="2FB6B6E2" w14:textId="77777777" w:rsidR="00DF4B4E" w:rsidRPr="00F43883" w:rsidRDefault="00DF4B4E" w:rsidP="00F43883">
      <w:pPr>
        <w:spacing w:line="360" w:lineRule="auto"/>
        <w:rPr>
          <w:rFonts w:asciiTheme="minorHAnsi" w:hAnsiTheme="minorHAnsi" w:cstheme="minorHAnsi"/>
          <w:color w:val="000000" w:themeColor="text1"/>
          <w:sz w:val="24"/>
          <w:szCs w:val="24"/>
        </w:rPr>
      </w:pPr>
    </w:p>
    <w:p w14:paraId="695ECA55" w14:textId="45EF4BF8" w:rsidR="00FF78A8" w:rsidRPr="00F43883" w:rsidRDefault="00FF78A8"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 xml:space="preserve">‘I think as social workers we are naturally creative in our thinking and approaches and absolutely believe we have things we can share to support others to think about their </w:t>
      </w:r>
      <w:r w:rsidR="009E6D0B">
        <w:rPr>
          <w:rFonts w:asciiTheme="minorHAnsi" w:hAnsiTheme="minorHAnsi" w:cstheme="minorHAnsi"/>
          <w:i/>
          <w:iCs/>
          <w:color w:val="000000" w:themeColor="text1"/>
          <w:sz w:val="24"/>
          <w:szCs w:val="24"/>
        </w:rPr>
        <w:t xml:space="preserve">own </w:t>
      </w:r>
      <w:r w:rsidRPr="00F43883">
        <w:rPr>
          <w:rFonts w:asciiTheme="minorHAnsi" w:hAnsiTheme="minorHAnsi" w:cstheme="minorHAnsi"/>
          <w:i/>
          <w:iCs/>
          <w:color w:val="000000" w:themeColor="text1"/>
          <w:sz w:val="24"/>
          <w:szCs w:val="24"/>
        </w:rPr>
        <w:t xml:space="preserve">wellbeing in a safe space.’ </w:t>
      </w:r>
    </w:p>
    <w:p w14:paraId="5E55F312" w14:textId="225AE643" w:rsidR="00FF78A8" w:rsidRPr="00F43883" w:rsidRDefault="00FF78A8" w:rsidP="00F43883">
      <w:pPr>
        <w:spacing w:line="360" w:lineRule="auto"/>
        <w:rPr>
          <w:rFonts w:asciiTheme="minorHAnsi" w:hAnsiTheme="minorHAnsi" w:cstheme="minorHAnsi"/>
          <w:i/>
          <w:iCs/>
          <w:color w:val="000000" w:themeColor="text1"/>
          <w:sz w:val="24"/>
          <w:szCs w:val="24"/>
        </w:rPr>
      </w:pPr>
    </w:p>
    <w:p w14:paraId="14406153" w14:textId="0E5BC8B7" w:rsidR="00FF78A8" w:rsidRPr="00F43883" w:rsidRDefault="00FF78A8"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Pete also </w:t>
      </w:r>
      <w:r w:rsidR="0086031C" w:rsidRPr="00F43883">
        <w:rPr>
          <w:rFonts w:asciiTheme="minorHAnsi" w:hAnsiTheme="minorHAnsi" w:cstheme="minorHAnsi"/>
          <w:color w:val="000000" w:themeColor="text1"/>
          <w:sz w:val="24"/>
          <w:szCs w:val="24"/>
        </w:rPr>
        <w:t xml:space="preserve">discussed the importance of having a space to step away from the ‘recording of information:’ </w:t>
      </w:r>
    </w:p>
    <w:p w14:paraId="748500BB" w14:textId="77777777" w:rsidR="00FF78A8" w:rsidRPr="00F43883" w:rsidRDefault="00FF78A8" w:rsidP="00F43883">
      <w:pPr>
        <w:spacing w:line="360" w:lineRule="auto"/>
        <w:rPr>
          <w:rFonts w:asciiTheme="minorHAnsi" w:hAnsiTheme="minorHAnsi" w:cstheme="minorHAnsi"/>
          <w:i/>
          <w:iCs/>
          <w:color w:val="000000" w:themeColor="text1"/>
          <w:sz w:val="24"/>
          <w:szCs w:val="24"/>
        </w:rPr>
      </w:pPr>
    </w:p>
    <w:p w14:paraId="62AE0DDA" w14:textId="42A058B5" w:rsidR="00681224" w:rsidRPr="00F43883" w:rsidRDefault="0086031C" w:rsidP="00F43883">
      <w:pPr>
        <w:spacing w:line="360" w:lineRule="auto"/>
        <w:rPr>
          <w:rFonts w:asciiTheme="minorHAnsi" w:hAnsiTheme="minorHAnsi" w:cstheme="minorHAnsi"/>
          <w:i/>
          <w:iCs/>
          <w:sz w:val="24"/>
          <w:szCs w:val="24"/>
        </w:rPr>
      </w:pPr>
      <w:r w:rsidRPr="00F43883">
        <w:rPr>
          <w:rFonts w:asciiTheme="minorHAnsi" w:hAnsiTheme="minorHAnsi" w:cstheme="minorHAnsi"/>
          <w:color w:val="000000" w:themeColor="text1"/>
          <w:sz w:val="24"/>
          <w:szCs w:val="24"/>
        </w:rPr>
        <w:lastRenderedPageBreak/>
        <w:t>‘</w:t>
      </w:r>
      <w:r w:rsidR="00D57851" w:rsidRPr="00F43883">
        <w:rPr>
          <w:rFonts w:asciiTheme="minorHAnsi" w:hAnsiTheme="minorHAnsi" w:cstheme="minorHAnsi"/>
          <w:i/>
          <w:iCs/>
          <w:sz w:val="24"/>
          <w:szCs w:val="24"/>
        </w:rPr>
        <w:t>Helped</w:t>
      </w:r>
      <w:r w:rsidR="00681224" w:rsidRPr="00F43883">
        <w:rPr>
          <w:rFonts w:asciiTheme="minorHAnsi" w:hAnsiTheme="minorHAnsi" w:cstheme="minorHAnsi"/>
          <w:i/>
          <w:iCs/>
          <w:sz w:val="24"/>
          <w:szCs w:val="24"/>
        </w:rPr>
        <w:t xml:space="preserve"> me to think about the importance of focussing in on oneself as well as those that you may be working with... trying to be more present!  I can get caught up in the recording of information (trying to cover everything) and not being in the moment, which can get pretty exhausting...important to break the pattern</w:t>
      </w:r>
      <w:r w:rsidRPr="00F43883">
        <w:rPr>
          <w:rFonts w:asciiTheme="minorHAnsi" w:hAnsiTheme="minorHAnsi" w:cstheme="minorHAnsi"/>
          <w:i/>
          <w:iCs/>
          <w:sz w:val="24"/>
          <w:szCs w:val="24"/>
        </w:rPr>
        <w:t>’</w:t>
      </w:r>
      <w:r w:rsidR="00681224" w:rsidRPr="00F43883">
        <w:rPr>
          <w:rFonts w:asciiTheme="minorHAnsi" w:hAnsiTheme="minorHAnsi" w:cstheme="minorHAnsi"/>
          <w:i/>
          <w:iCs/>
          <w:sz w:val="24"/>
          <w:szCs w:val="24"/>
        </w:rPr>
        <w:t xml:space="preserve"> </w:t>
      </w:r>
    </w:p>
    <w:p w14:paraId="2F64E6CD" w14:textId="77777777" w:rsidR="00681224" w:rsidRPr="00F43883" w:rsidRDefault="00681224" w:rsidP="00F43883">
      <w:pPr>
        <w:spacing w:line="360" w:lineRule="auto"/>
        <w:rPr>
          <w:rFonts w:asciiTheme="minorHAnsi" w:hAnsiTheme="minorHAnsi" w:cstheme="minorHAnsi"/>
          <w:b/>
          <w:bCs/>
          <w:sz w:val="24"/>
          <w:szCs w:val="24"/>
        </w:rPr>
      </w:pPr>
    </w:p>
    <w:p w14:paraId="42EEF8A7" w14:textId="5F69F30D" w:rsidR="0086031C" w:rsidRPr="00F43883" w:rsidRDefault="0086031C" w:rsidP="00F43883">
      <w:pPr>
        <w:spacing w:line="360" w:lineRule="auto"/>
        <w:rPr>
          <w:rFonts w:asciiTheme="minorHAnsi" w:hAnsiTheme="minorHAnsi" w:cstheme="minorHAnsi"/>
          <w:color w:val="111111"/>
          <w:spacing w:val="-3"/>
          <w:sz w:val="24"/>
          <w:szCs w:val="24"/>
          <w:shd w:val="clear" w:color="auto" w:fill="FFFFFF"/>
          <w:lang w:eastAsia="zh-CN"/>
        </w:rPr>
      </w:pPr>
      <w:r w:rsidRPr="00F43883">
        <w:rPr>
          <w:rFonts w:asciiTheme="minorHAnsi" w:hAnsiTheme="minorHAnsi" w:cstheme="minorHAnsi"/>
          <w:color w:val="111111"/>
          <w:spacing w:val="-3"/>
          <w:sz w:val="24"/>
          <w:szCs w:val="24"/>
          <w:shd w:val="clear" w:color="auto" w:fill="FFFFFF"/>
          <w:lang w:eastAsia="zh-CN"/>
        </w:rPr>
        <w:t xml:space="preserve">Writing after session 2, Pete also linked the space directly to practice, demonstrating how the creative activities utilised within the wobble </w:t>
      </w:r>
      <w:r w:rsidR="00DF4B4E" w:rsidRPr="00F43883">
        <w:rPr>
          <w:rFonts w:asciiTheme="minorHAnsi" w:hAnsiTheme="minorHAnsi" w:cstheme="minorHAnsi"/>
          <w:color w:val="111111"/>
          <w:spacing w:val="-3"/>
          <w:sz w:val="24"/>
          <w:szCs w:val="24"/>
          <w:shd w:val="clear" w:color="auto" w:fill="FFFFFF"/>
          <w:lang w:eastAsia="zh-CN"/>
        </w:rPr>
        <w:t>spaces</w:t>
      </w:r>
      <w:r w:rsidR="00AF74E7">
        <w:rPr>
          <w:rFonts w:asciiTheme="minorHAnsi" w:hAnsiTheme="minorHAnsi" w:cstheme="minorHAnsi"/>
          <w:color w:val="111111"/>
          <w:spacing w:val="-3"/>
          <w:sz w:val="24"/>
          <w:szCs w:val="24"/>
          <w:shd w:val="clear" w:color="auto" w:fill="FFFFFF"/>
          <w:lang w:eastAsia="zh-CN"/>
        </w:rPr>
        <w:t xml:space="preserve"> </w:t>
      </w:r>
      <w:r w:rsidRPr="00F43883">
        <w:rPr>
          <w:rFonts w:asciiTheme="minorHAnsi" w:hAnsiTheme="minorHAnsi" w:cstheme="minorHAnsi"/>
          <w:color w:val="111111"/>
          <w:spacing w:val="-3"/>
          <w:sz w:val="24"/>
          <w:szCs w:val="24"/>
          <w:shd w:val="clear" w:color="auto" w:fill="FFFFFF"/>
          <w:lang w:eastAsia="zh-CN"/>
        </w:rPr>
        <w:t xml:space="preserve">resonated with positive work interventions: </w:t>
      </w:r>
    </w:p>
    <w:p w14:paraId="171844B7" w14:textId="77777777" w:rsidR="0086031C" w:rsidRPr="00F43883" w:rsidRDefault="0086031C" w:rsidP="00F43883">
      <w:pPr>
        <w:spacing w:line="360" w:lineRule="auto"/>
        <w:rPr>
          <w:rFonts w:asciiTheme="minorHAnsi" w:hAnsiTheme="minorHAnsi" w:cstheme="minorHAnsi"/>
          <w:color w:val="111111"/>
          <w:spacing w:val="-3"/>
          <w:sz w:val="24"/>
          <w:szCs w:val="24"/>
          <w:shd w:val="clear" w:color="auto" w:fill="FFFFFF"/>
          <w:lang w:eastAsia="zh-CN"/>
        </w:rPr>
      </w:pPr>
    </w:p>
    <w:p w14:paraId="2898E0C5" w14:textId="7E96A2D4" w:rsidR="00681224" w:rsidRPr="00681224" w:rsidRDefault="0086031C" w:rsidP="00F43883">
      <w:pPr>
        <w:spacing w:line="360" w:lineRule="auto"/>
        <w:rPr>
          <w:rFonts w:asciiTheme="minorHAnsi" w:hAnsiTheme="minorHAnsi" w:cstheme="minorHAnsi"/>
          <w:i/>
          <w:iCs/>
          <w:sz w:val="24"/>
          <w:szCs w:val="24"/>
          <w:lang w:eastAsia="zh-CN"/>
        </w:rPr>
      </w:pPr>
      <w:r w:rsidRPr="00F43883">
        <w:rPr>
          <w:rFonts w:asciiTheme="minorHAnsi" w:hAnsiTheme="minorHAnsi" w:cstheme="minorHAnsi"/>
          <w:i/>
          <w:iCs/>
          <w:color w:val="111111"/>
          <w:spacing w:val="-3"/>
          <w:sz w:val="24"/>
          <w:szCs w:val="24"/>
          <w:shd w:val="clear" w:color="auto" w:fill="FFFFFF"/>
          <w:lang w:eastAsia="zh-CN"/>
        </w:rPr>
        <w:t>‘</w:t>
      </w:r>
      <w:r w:rsidR="00681224" w:rsidRPr="00681224">
        <w:rPr>
          <w:rFonts w:asciiTheme="minorHAnsi" w:hAnsiTheme="minorHAnsi" w:cstheme="minorHAnsi"/>
          <w:i/>
          <w:iCs/>
          <w:color w:val="111111"/>
          <w:spacing w:val="-3"/>
          <w:sz w:val="24"/>
          <w:szCs w:val="24"/>
          <w:shd w:val="clear" w:color="auto" w:fill="FFFFFF"/>
          <w:lang w:eastAsia="zh-CN"/>
        </w:rPr>
        <w:t>Sensory memory presentation resonated with me on several layers...it made me think about the power of our senses and past experiences, how smells, sounds, tone of voice, phrasing can take us to places of joy, safety or adversely evoke feelings of sadness and fear.   It also reminded of the reasons why the Brief Solutions model can be so impactful when used with the family around the child</w:t>
      </w:r>
      <w:r w:rsidRPr="00F43883">
        <w:rPr>
          <w:rFonts w:asciiTheme="minorHAnsi" w:hAnsiTheme="minorHAnsi" w:cstheme="minorHAnsi"/>
          <w:i/>
          <w:iCs/>
          <w:color w:val="111111"/>
          <w:spacing w:val="-3"/>
          <w:sz w:val="24"/>
          <w:szCs w:val="24"/>
          <w:shd w:val="clear" w:color="auto" w:fill="FFFFFF"/>
          <w:lang w:eastAsia="zh-CN"/>
        </w:rPr>
        <w:t>’</w:t>
      </w:r>
    </w:p>
    <w:p w14:paraId="3DC24434" w14:textId="77777777" w:rsidR="00681224" w:rsidRPr="00F43883" w:rsidRDefault="00681224" w:rsidP="00F43883">
      <w:pPr>
        <w:spacing w:line="360" w:lineRule="auto"/>
        <w:rPr>
          <w:rFonts w:asciiTheme="minorHAnsi" w:hAnsiTheme="minorHAnsi" w:cstheme="minorHAnsi"/>
          <w:b/>
          <w:bCs/>
          <w:sz w:val="24"/>
          <w:szCs w:val="24"/>
        </w:rPr>
      </w:pPr>
    </w:p>
    <w:p w14:paraId="26B35B81" w14:textId="1612EC45" w:rsidR="00681224" w:rsidRPr="00F43883" w:rsidRDefault="00D57851"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The initial check in part of the wobble spaces were particularly valued by some participants: </w:t>
      </w:r>
    </w:p>
    <w:p w14:paraId="6EFEC497" w14:textId="3EC8D788" w:rsidR="00D57851" w:rsidRPr="00F43883" w:rsidRDefault="00D57851" w:rsidP="00F43883">
      <w:pPr>
        <w:spacing w:line="360" w:lineRule="auto"/>
        <w:rPr>
          <w:rFonts w:asciiTheme="minorHAnsi" w:hAnsiTheme="minorHAnsi" w:cstheme="minorHAnsi"/>
          <w:sz w:val="24"/>
          <w:szCs w:val="24"/>
        </w:rPr>
      </w:pPr>
    </w:p>
    <w:p w14:paraId="1C1F0C20" w14:textId="5757D27F" w:rsidR="00D57851" w:rsidRPr="00F43883" w:rsidRDefault="00D57851" w:rsidP="00F43883">
      <w:pPr>
        <w:spacing w:line="360" w:lineRule="auto"/>
        <w:rPr>
          <w:rFonts w:asciiTheme="minorHAnsi" w:hAnsiTheme="minorHAnsi" w:cstheme="minorHAnsi"/>
          <w:i/>
          <w:iCs/>
          <w:sz w:val="24"/>
          <w:szCs w:val="24"/>
        </w:rPr>
      </w:pPr>
      <w:r w:rsidRPr="00F43883">
        <w:rPr>
          <w:rFonts w:asciiTheme="minorHAnsi" w:hAnsiTheme="minorHAnsi" w:cstheme="minorHAnsi"/>
          <w:i/>
          <w:iCs/>
          <w:sz w:val="24"/>
          <w:szCs w:val="24"/>
        </w:rPr>
        <w:t xml:space="preserve">‘I found the ‘check in’ part of the session at the beginning really useful in terms of getting an understanding of how other participants are feeling and what is going on for them in terms of what is working well and what their struggles are.  I think people’s openness and honesty enabled me to feel safe to express how I have been feeling.’ </w:t>
      </w:r>
    </w:p>
    <w:p w14:paraId="7DDAB851" w14:textId="77777777" w:rsidR="00BA6AC8" w:rsidRPr="00F43883" w:rsidRDefault="00BA6AC8" w:rsidP="00F43883">
      <w:pPr>
        <w:spacing w:line="360" w:lineRule="auto"/>
        <w:rPr>
          <w:rFonts w:asciiTheme="minorHAnsi" w:hAnsiTheme="minorHAnsi" w:cstheme="minorHAnsi"/>
          <w:i/>
          <w:iCs/>
          <w:sz w:val="24"/>
          <w:szCs w:val="24"/>
        </w:rPr>
      </w:pPr>
    </w:p>
    <w:p w14:paraId="4ACB29E4" w14:textId="15398ED1" w:rsidR="00BA6AC8" w:rsidRPr="00F43883" w:rsidRDefault="00BA6AC8" w:rsidP="00AD609F">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sz w:val="24"/>
          <w:szCs w:val="24"/>
        </w:rPr>
        <w:t>‘We all provided an individual catch up which I feel is very supportive as we are building trusting relationships with those involved and I feel that at each session I am learning more about the group and we are becoming a ‘</w:t>
      </w:r>
      <w:r w:rsidR="00AD609F">
        <w:rPr>
          <w:rFonts w:asciiTheme="minorHAnsi" w:hAnsiTheme="minorHAnsi" w:cstheme="minorHAnsi"/>
          <w:i/>
          <w:iCs/>
          <w:sz w:val="24"/>
          <w:szCs w:val="24"/>
        </w:rPr>
        <w:t>community’</w:t>
      </w:r>
    </w:p>
    <w:p w14:paraId="3A014DDB" w14:textId="5F148F0B" w:rsidR="00D57851" w:rsidRPr="00F43883" w:rsidRDefault="00D57851" w:rsidP="00F43883">
      <w:pPr>
        <w:spacing w:line="360" w:lineRule="auto"/>
        <w:rPr>
          <w:rFonts w:asciiTheme="minorHAnsi" w:hAnsiTheme="minorHAnsi" w:cstheme="minorHAnsi"/>
          <w:sz w:val="24"/>
          <w:szCs w:val="24"/>
        </w:rPr>
      </w:pPr>
    </w:p>
    <w:p w14:paraId="00F372C8" w14:textId="50D5AB08" w:rsidR="00487E97" w:rsidRDefault="00D57851"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The feedback from each session and in the final evaluations demonstrated unanimous support for the structure of the wobble sessions and their value to improving wellbeing</w:t>
      </w:r>
      <w:r w:rsidR="00372CB5">
        <w:rPr>
          <w:rFonts w:asciiTheme="minorHAnsi" w:hAnsiTheme="minorHAnsi" w:cstheme="minorHAnsi"/>
          <w:sz w:val="24"/>
          <w:szCs w:val="24"/>
        </w:rPr>
        <w:t xml:space="preserve">, </w:t>
      </w:r>
      <w:r w:rsidR="00372CB5" w:rsidRPr="003A1C4F">
        <w:rPr>
          <w:rFonts w:asciiTheme="minorHAnsi" w:hAnsiTheme="minorHAnsi" w:cstheme="minorHAnsi"/>
          <w:sz w:val="24"/>
          <w:szCs w:val="24"/>
        </w:rPr>
        <w:t xml:space="preserve">developing communities of </w:t>
      </w:r>
      <w:r w:rsidR="002F13DC" w:rsidRPr="003A1C4F">
        <w:rPr>
          <w:rFonts w:asciiTheme="minorHAnsi" w:hAnsiTheme="minorHAnsi" w:cstheme="minorHAnsi"/>
          <w:sz w:val="24"/>
          <w:szCs w:val="24"/>
        </w:rPr>
        <w:t>practice,</w:t>
      </w:r>
      <w:r w:rsidRPr="00F43883">
        <w:rPr>
          <w:rFonts w:asciiTheme="minorHAnsi" w:hAnsiTheme="minorHAnsi" w:cstheme="minorHAnsi"/>
          <w:sz w:val="24"/>
          <w:szCs w:val="24"/>
        </w:rPr>
        <w:t xml:space="preserve"> and positively influencing practice: </w:t>
      </w:r>
    </w:p>
    <w:p w14:paraId="0EF89C29" w14:textId="728B91C8" w:rsidR="00B62AB8" w:rsidRDefault="00B62AB8" w:rsidP="00F43883">
      <w:pPr>
        <w:spacing w:line="360" w:lineRule="auto"/>
        <w:rPr>
          <w:rFonts w:asciiTheme="minorHAnsi" w:hAnsiTheme="minorHAnsi" w:cstheme="minorHAnsi"/>
          <w:sz w:val="24"/>
          <w:szCs w:val="24"/>
        </w:rPr>
      </w:pPr>
    </w:p>
    <w:p w14:paraId="7F36A8F7" w14:textId="5F0B5127" w:rsidR="00B62AB8" w:rsidRPr="00B62AB8" w:rsidRDefault="00B62AB8" w:rsidP="00B62AB8">
      <w:pPr>
        <w:spacing w:line="480" w:lineRule="auto"/>
        <w:rPr>
          <w:rFonts w:ascii="Arial" w:hAnsi="Arial" w:cs="Arial"/>
          <w:i/>
          <w:iCs/>
          <w:color w:val="000000" w:themeColor="text1"/>
          <w:szCs w:val="22"/>
        </w:rPr>
      </w:pPr>
      <w:r>
        <w:rPr>
          <w:rFonts w:ascii="Arial" w:hAnsi="Arial" w:cs="Arial"/>
          <w:i/>
          <w:iCs/>
          <w:color w:val="000000" w:themeColor="text1"/>
          <w:szCs w:val="22"/>
        </w:rPr>
        <w:lastRenderedPageBreak/>
        <w:t>‘</w:t>
      </w:r>
      <w:r w:rsidRPr="00B62AB8">
        <w:rPr>
          <w:rFonts w:ascii="Arial" w:hAnsi="Arial" w:cs="Arial"/>
          <w:i/>
          <w:iCs/>
          <w:color w:val="000000" w:themeColor="text1"/>
          <w:szCs w:val="22"/>
        </w:rPr>
        <w:t xml:space="preserve">These have been and continue to be very difficult times to live and work in.  If is really important to prioritise space and time to step away from the everyday and have </w:t>
      </w:r>
      <w:r w:rsidR="002F13DC" w:rsidRPr="00B62AB8">
        <w:rPr>
          <w:rFonts w:ascii="Arial" w:hAnsi="Arial" w:cs="Arial"/>
          <w:i/>
          <w:iCs/>
          <w:color w:val="000000" w:themeColor="text1"/>
          <w:szCs w:val="22"/>
        </w:rPr>
        <w:t>fun and</w:t>
      </w:r>
      <w:r w:rsidRPr="00B62AB8">
        <w:rPr>
          <w:rFonts w:ascii="Arial" w:hAnsi="Arial" w:cs="Arial"/>
          <w:i/>
          <w:iCs/>
          <w:color w:val="000000" w:themeColor="text1"/>
          <w:szCs w:val="22"/>
        </w:rPr>
        <w:t xml:space="preserve"> know that you are not in this alone.</w:t>
      </w:r>
      <w:r>
        <w:rPr>
          <w:rFonts w:ascii="Arial" w:hAnsi="Arial" w:cs="Arial"/>
          <w:i/>
          <w:iCs/>
          <w:color w:val="000000" w:themeColor="text1"/>
          <w:szCs w:val="22"/>
        </w:rPr>
        <w:t>’</w:t>
      </w:r>
    </w:p>
    <w:p w14:paraId="6F648B08" w14:textId="77777777" w:rsidR="00B62AB8" w:rsidRPr="00F43883" w:rsidRDefault="00B62AB8" w:rsidP="00F43883">
      <w:pPr>
        <w:spacing w:line="360" w:lineRule="auto"/>
        <w:rPr>
          <w:rFonts w:asciiTheme="minorHAnsi" w:hAnsiTheme="minorHAnsi" w:cstheme="minorHAnsi"/>
          <w:sz w:val="24"/>
          <w:szCs w:val="24"/>
        </w:rPr>
      </w:pPr>
    </w:p>
    <w:p w14:paraId="2756318E" w14:textId="30B7CD75" w:rsidR="00B206A7" w:rsidRPr="00F43883" w:rsidRDefault="00B206A7" w:rsidP="00F43883">
      <w:pPr>
        <w:spacing w:line="360" w:lineRule="auto"/>
        <w:rPr>
          <w:rFonts w:asciiTheme="minorHAnsi" w:hAnsiTheme="minorHAnsi" w:cstheme="minorHAnsi"/>
          <w:b/>
          <w:bCs/>
          <w:i/>
          <w:iCs/>
          <w:sz w:val="24"/>
          <w:szCs w:val="24"/>
        </w:rPr>
      </w:pPr>
    </w:p>
    <w:p w14:paraId="35B4FFA6" w14:textId="146825FA" w:rsidR="00D44B05" w:rsidRPr="00F43883" w:rsidRDefault="00D57851"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w:t>
      </w:r>
      <w:r w:rsidR="00D44B05" w:rsidRPr="00F43883">
        <w:rPr>
          <w:rFonts w:asciiTheme="minorHAnsi" w:hAnsiTheme="minorHAnsi" w:cstheme="minorHAnsi"/>
          <w:i/>
          <w:iCs/>
          <w:color w:val="000000" w:themeColor="text1"/>
          <w:sz w:val="24"/>
          <w:szCs w:val="24"/>
        </w:rPr>
        <w:t xml:space="preserve">I would really like to have dedicated wobble space sessions at </w:t>
      </w:r>
      <w:r w:rsidRPr="00F43883">
        <w:rPr>
          <w:rFonts w:asciiTheme="minorHAnsi" w:hAnsiTheme="minorHAnsi" w:cstheme="minorHAnsi"/>
          <w:i/>
          <w:iCs/>
          <w:color w:val="000000" w:themeColor="text1"/>
          <w:sz w:val="24"/>
          <w:szCs w:val="24"/>
        </w:rPr>
        <w:t xml:space="preserve">[our organisation] </w:t>
      </w:r>
      <w:r w:rsidR="00D44B05" w:rsidRPr="00F43883">
        <w:rPr>
          <w:rFonts w:asciiTheme="minorHAnsi" w:hAnsiTheme="minorHAnsi" w:cstheme="minorHAnsi"/>
          <w:i/>
          <w:iCs/>
          <w:color w:val="000000" w:themeColor="text1"/>
          <w:sz w:val="24"/>
          <w:szCs w:val="24"/>
        </w:rPr>
        <w:t>for our social workers.  We really need this to prevent burn out and reduce stress</w:t>
      </w:r>
      <w:r w:rsidRPr="00F43883">
        <w:rPr>
          <w:rFonts w:asciiTheme="minorHAnsi" w:hAnsiTheme="minorHAnsi" w:cstheme="minorHAnsi"/>
          <w:i/>
          <w:iCs/>
          <w:color w:val="000000" w:themeColor="text1"/>
          <w:sz w:val="24"/>
          <w:szCs w:val="24"/>
        </w:rPr>
        <w:t>’</w:t>
      </w:r>
      <w:r w:rsidR="00D44B05" w:rsidRPr="00F43883">
        <w:rPr>
          <w:rFonts w:asciiTheme="minorHAnsi" w:hAnsiTheme="minorHAnsi" w:cstheme="minorHAnsi"/>
          <w:i/>
          <w:iCs/>
          <w:color w:val="000000" w:themeColor="text1"/>
          <w:sz w:val="24"/>
          <w:szCs w:val="24"/>
        </w:rPr>
        <w:t xml:space="preserve"> </w:t>
      </w:r>
    </w:p>
    <w:p w14:paraId="7A85A3AF" w14:textId="73E575CB" w:rsidR="00D57851" w:rsidRPr="00F43883" w:rsidRDefault="00D57851" w:rsidP="00F43883">
      <w:pPr>
        <w:spacing w:line="360" w:lineRule="auto"/>
        <w:rPr>
          <w:rFonts w:asciiTheme="minorHAnsi" w:hAnsiTheme="minorHAnsi" w:cstheme="minorHAnsi"/>
          <w:i/>
          <w:iCs/>
          <w:color w:val="000000" w:themeColor="text1"/>
          <w:sz w:val="24"/>
          <w:szCs w:val="24"/>
        </w:rPr>
      </w:pPr>
    </w:p>
    <w:p w14:paraId="44E4EB73" w14:textId="33A1697F" w:rsidR="00D57851" w:rsidRPr="00F43883" w:rsidRDefault="00D57851" w:rsidP="00F43883">
      <w:pPr>
        <w:spacing w:line="360" w:lineRule="auto"/>
        <w:rPr>
          <w:rFonts w:asciiTheme="minorHAnsi" w:hAnsiTheme="minorHAnsi" w:cstheme="minorHAnsi"/>
          <w:b/>
          <w:bCs/>
          <w:sz w:val="24"/>
          <w:szCs w:val="24"/>
        </w:rPr>
      </w:pPr>
      <w:r w:rsidRPr="00F43883">
        <w:rPr>
          <w:rFonts w:asciiTheme="minorHAnsi" w:hAnsiTheme="minorHAnsi" w:cstheme="minorHAnsi"/>
          <w:color w:val="000000" w:themeColor="text1"/>
          <w:sz w:val="24"/>
          <w:szCs w:val="24"/>
        </w:rPr>
        <w:t xml:space="preserve">Given our initial focus on </w:t>
      </w:r>
      <w:r w:rsidR="00BA6AC8" w:rsidRPr="00F43883">
        <w:rPr>
          <w:rFonts w:asciiTheme="minorHAnsi" w:hAnsiTheme="minorHAnsi" w:cstheme="minorHAnsi"/>
          <w:color w:val="000000" w:themeColor="text1"/>
          <w:sz w:val="24"/>
          <w:szCs w:val="24"/>
        </w:rPr>
        <w:t xml:space="preserve">‘big optimism’ (Peterson, 2000) we found that participant evaluations reflected this: </w:t>
      </w:r>
    </w:p>
    <w:p w14:paraId="546329B9" w14:textId="7B4491E5" w:rsidR="00602CD9" w:rsidRPr="00F43883" w:rsidRDefault="00602CD9" w:rsidP="00F43883">
      <w:pPr>
        <w:spacing w:line="360" w:lineRule="auto"/>
        <w:rPr>
          <w:rFonts w:asciiTheme="minorHAnsi" w:hAnsiTheme="minorHAnsi" w:cstheme="minorHAnsi"/>
          <w:b/>
          <w:bCs/>
          <w:sz w:val="24"/>
          <w:szCs w:val="24"/>
        </w:rPr>
      </w:pPr>
    </w:p>
    <w:p w14:paraId="15105EA7" w14:textId="7F8A7B0F" w:rsidR="00602CD9" w:rsidRPr="00F43883" w:rsidRDefault="00BA6AC8"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w:t>
      </w:r>
      <w:r w:rsidR="00602CD9" w:rsidRPr="00F43883">
        <w:rPr>
          <w:rFonts w:asciiTheme="minorHAnsi" w:hAnsiTheme="minorHAnsi" w:cstheme="minorHAnsi"/>
          <w:i/>
          <w:iCs/>
          <w:color w:val="000000" w:themeColor="text1"/>
          <w:sz w:val="24"/>
          <w:szCs w:val="24"/>
        </w:rPr>
        <w:t>It’s positive and we soooooooooooooo need this kind of space as social workers so we do not internalise and wobble alone.  Wobble sessions offer a space to have fun and connect in a positive way</w:t>
      </w:r>
      <w:r w:rsidRPr="00F43883">
        <w:rPr>
          <w:rFonts w:asciiTheme="minorHAnsi" w:hAnsiTheme="minorHAnsi" w:cstheme="minorHAnsi"/>
          <w:i/>
          <w:iCs/>
          <w:color w:val="000000" w:themeColor="text1"/>
          <w:sz w:val="24"/>
          <w:szCs w:val="24"/>
        </w:rPr>
        <w:t xml:space="preserve">’ </w:t>
      </w:r>
    </w:p>
    <w:p w14:paraId="7E9FDCE4" w14:textId="55EA0D24" w:rsidR="003F7C63" w:rsidRPr="00F43883" w:rsidRDefault="003F7C63" w:rsidP="00F43883">
      <w:pPr>
        <w:spacing w:line="360" w:lineRule="auto"/>
        <w:rPr>
          <w:rFonts w:asciiTheme="minorHAnsi" w:hAnsiTheme="minorHAnsi" w:cstheme="minorHAnsi"/>
          <w:i/>
          <w:iCs/>
          <w:color w:val="000000" w:themeColor="text1"/>
          <w:sz w:val="24"/>
          <w:szCs w:val="24"/>
        </w:rPr>
      </w:pPr>
    </w:p>
    <w:p w14:paraId="0F06F0BA" w14:textId="23D3404B" w:rsidR="003F7C63" w:rsidRPr="00F43883" w:rsidRDefault="003F7C63"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 xml:space="preserve">‘Best thing was we were not talking for </w:t>
      </w:r>
      <w:r w:rsidR="002F13DC" w:rsidRPr="00F43883">
        <w:rPr>
          <w:rFonts w:asciiTheme="minorHAnsi" w:hAnsiTheme="minorHAnsi" w:cstheme="minorHAnsi"/>
          <w:i/>
          <w:iCs/>
          <w:color w:val="000000" w:themeColor="text1"/>
          <w:sz w:val="24"/>
          <w:szCs w:val="24"/>
        </w:rPr>
        <w:t>work,</w:t>
      </w:r>
      <w:r w:rsidRPr="00F43883">
        <w:rPr>
          <w:rFonts w:asciiTheme="minorHAnsi" w:hAnsiTheme="minorHAnsi" w:cstheme="minorHAnsi"/>
          <w:i/>
          <w:iCs/>
          <w:color w:val="000000" w:themeColor="text1"/>
          <w:sz w:val="24"/>
          <w:szCs w:val="24"/>
        </w:rPr>
        <w:t xml:space="preserve"> processes and changes …and were not moaning about it all’</w:t>
      </w:r>
    </w:p>
    <w:p w14:paraId="41C4D837" w14:textId="37A78601" w:rsidR="0009650C" w:rsidRPr="00F43883" w:rsidRDefault="0009650C" w:rsidP="00F43883">
      <w:pPr>
        <w:spacing w:line="360" w:lineRule="auto"/>
        <w:rPr>
          <w:rFonts w:asciiTheme="minorHAnsi" w:hAnsiTheme="minorHAnsi" w:cstheme="minorHAnsi"/>
          <w:i/>
          <w:iCs/>
          <w:sz w:val="24"/>
          <w:szCs w:val="24"/>
        </w:rPr>
      </w:pPr>
    </w:p>
    <w:p w14:paraId="37385315" w14:textId="6898DD68" w:rsidR="0009650C" w:rsidRPr="0094004C" w:rsidRDefault="0009650C" w:rsidP="00F43883">
      <w:pPr>
        <w:spacing w:line="360" w:lineRule="auto"/>
        <w:rPr>
          <w:rFonts w:asciiTheme="minorHAnsi" w:hAnsiTheme="minorHAnsi" w:cstheme="minorHAnsi"/>
          <w:i/>
          <w:iCs/>
          <w:sz w:val="24"/>
          <w:szCs w:val="24"/>
          <w:lang w:eastAsia="zh-CN"/>
        </w:rPr>
      </w:pPr>
      <w:r w:rsidRPr="00F43883">
        <w:rPr>
          <w:rFonts w:asciiTheme="minorHAnsi" w:hAnsiTheme="minorHAnsi" w:cstheme="minorHAnsi"/>
          <w:i/>
          <w:iCs/>
          <w:color w:val="111111"/>
          <w:spacing w:val="-3"/>
          <w:sz w:val="24"/>
          <w:szCs w:val="24"/>
          <w:shd w:val="clear" w:color="auto" w:fill="FFFFFF"/>
          <w:lang w:eastAsia="zh-CN"/>
        </w:rPr>
        <w:t>‘I</w:t>
      </w:r>
      <w:r w:rsidRPr="0094004C">
        <w:rPr>
          <w:rFonts w:asciiTheme="minorHAnsi" w:hAnsiTheme="minorHAnsi" w:cstheme="minorHAnsi"/>
          <w:i/>
          <w:iCs/>
          <w:color w:val="111111"/>
          <w:spacing w:val="-3"/>
          <w:sz w:val="24"/>
          <w:szCs w:val="24"/>
          <w:shd w:val="clear" w:color="auto" w:fill="FFFFFF"/>
          <w:lang w:eastAsia="zh-CN"/>
        </w:rPr>
        <w:t>t is often the simplest things/moments that make the differences and help us to manage the stress in our lives...so anything that our employers can do to create space/opportunities to step away from some of the intense, overwhelming moments and also build in to make those moments more manageable...  is a thumbs up from me</w:t>
      </w:r>
      <w:r w:rsidRPr="00F43883">
        <w:rPr>
          <w:rFonts w:asciiTheme="minorHAnsi" w:hAnsiTheme="minorHAnsi" w:cstheme="minorHAnsi"/>
          <w:i/>
          <w:iCs/>
          <w:color w:val="111111"/>
          <w:spacing w:val="-3"/>
          <w:sz w:val="24"/>
          <w:szCs w:val="24"/>
          <w:shd w:val="clear" w:color="auto" w:fill="FFFFFF"/>
          <w:lang w:eastAsia="zh-CN"/>
        </w:rPr>
        <w:t>’</w:t>
      </w:r>
    </w:p>
    <w:p w14:paraId="30CCADE7" w14:textId="77777777" w:rsidR="0009650C" w:rsidRPr="00F43883" w:rsidRDefault="0009650C" w:rsidP="00F43883">
      <w:pPr>
        <w:spacing w:line="360" w:lineRule="auto"/>
        <w:rPr>
          <w:rFonts w:asciiTheme="minorHAnsi" w:hAnsiTheme="minorHAnsi" w:cstheme="minorHAnsi"/>
          <w:i/>
          <w:iCs/>
          <w:sz w:val="24"/>
          <w:szCs w:val="24"/>
        </w:rPr>
      </w:pPr>
    </w:p>
    <w:p w14:paraId="425D21A6" w14:textId="09E0BDBE" w:rsidR="00BA6AC8" w:rsidRPr="00F43883" w:rsidRDefault="00BA6AC8" w:rsidP="00F43883">
      <w:pPr>
        <w:spacing w:line="360" w:lineRule="auto"/>
        <w:rPr>
          <w:rFonts w:asciiTheme="minorHAnsi" w:hAnsiTheme="minorHAnsi" w:cstheme="minorHAnsi"/>
          <w:i/>
          <w:iCs/>
          <w:sz w:val="24"/>
          <w:szCs w:val="24"/>
        </w:rPr>
      </w:pPr>
    </w:p>
    <w:p w14:paraId="0DDBCCBC" w14:textId="309019A5" w:rsidR="00BA6AC8" w:rsidRPr="00F43883" w:rsidRDefault="00BA6AC8"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The music chosen for the final ‘wobble space’ session also echoed this positivity with tracks including ‘Happy Talk’, ‘Walking on Sunshine’ and ‘Be as you Are.’ Cath’s musical contribution below </w:t>
      </w:r>
      <w:r w:rsidR="00E60799" w:rsidRPr="00F43883">
        <w:rPr>
          <w:rFonts w:asciiTheme="minorHAnsi" w:hAnsiTheme="minorHAnsi" w:cstheme="minorHAnsi"/>
          <w:sz w:val="24"/>
          <w:szCs w:val="24"/>
        </w:rPr>
        <w:t>further demonstrates</w:t>
      </w:r>
      <w:r w:rsidRPr="00F43883">
        <w:rPr>
          <w:rFonts w:asciiTheme="minorHAnsi" w:hAnsiTheme="minorHAnsi" w:cstheme="minorHAnsi"/>
          <w:sz w:val="24"/>
          <w:szCs w:val="24"/>
        </w:rPr>
        <w:t xml:space="preserve"> this: </w:t>
      </w:r>
    </w:p>
    <w:p w14:paraId="1EF768A5" w14:textId="14764515" w:rsidR="000D323B" w:rsidRPr="00F43883" w:rsidRDefault="000D323B" w:rsidP="00F43883">
      <w:pPr>
        <w:spacing w:line="360" w:lineRule="auto"/>
        <w:rPr>
          <w:rFonts w:asciiTheme="minorHAnsi" w:hAnsiTheme="minorHAnsi" w:cstheme="minorHAnsi"/>
          <w:b/>
          <w:bCs/>
          <w:sz w:val="24"/>
          <w:szCs w:val="24"/>
        </w:rPr>
      </w:pPr>
    </w:p>
    <w:p w14:paraId="1844E084" w14:textId="27B0CBFD" w:rsidR="000D323B" w:rsidRPr="00F43883" w:rsidRDefault="00F107E3" w:rsidP="00F43883">
      <w:pPr>
        <w:spacing w:line="360" w:lineRule="auto"/>
        <w:rPr>
          <w:rFonts w:asciiTheme="minorHAnsi" w:hAnsiTheme="minorHAnsi" w:cstheme="minorHAnsi"/>
          <w:i/>
          <w:iCs/>
          <w:sz w:val="24"/>
          <w:szCs w:val="24"/>
        </w:rPr>
      </w:pPr>
      <w:r w:rsidRPr="00F43883">
        <w:rPr>
          <w:rFonts w:asciiTheme="minorHAnsi" w:hAnsiTheme="minorHAnsi" w:cstheme="minorHAnsi"/>
          <w:i/>
          <w:iCs/>
          <w:sz w:val="24"/>
          <w:szCs w:val="24"/>
        </w:rPr>
        <w:t xml:space="preserve">“Feeling Good”, the Nina Simone version. I chose this because one of the biggest things I have taken from these sessions is learning that, although we all work in different areas, we have had similar experiences, trials, tribulations, stresses and successes – and survived </w:t>
      </w:r>
      <w:r w:rsidRPr="00F43883">
        <w:rPr>
          <w:rFonts w:asciiTheme="minorHAnsi" w:hAnsiTheme="minorHAnsi" w:cstheme="minorHAnsi"/>
          <w:i/>
          <w:iCs/>
          <w:sz w:val="24"/>
          <w:szCs w:val="24"/>
        </w:rPr>
        <w:lastRenderedPageBreak/>
        <w:t>through some very tough times.  That has made me feel supported, part of a wider team and optimistic for the future</w:t>
      </w:r>
      <w:r w:rsidR="00BA6AC8" w:rsidRPr="00F43883">
        <w:rPr>
          <w:rFonts w:asciiTheme="minorHAnsi" w:hAnsiTheme="minorHAnsi" w:cstheme="minorHAnsi"/>
          <w:i/>
          <w:iCs/>
          <w:sz w:val="24"/>
          <w:szCs w:val="24"/>
        </w:rPr>
        <w:t>’</w:t>
      </w:r>
    </w:p>
    <w:p w14:paraId="59388867" w14:textId="68D5B96C" w:rsidR="00E27377" w:rsidRPr="00F43883" w:rsidRDefault="00E27377" w:rsidP="00F43883">
      <w:pPr>
        <w:spacing w:line="360" w:lineRule="auto"/>
        <w:rPr>
          <w:rFonts w:asciiTheme="minorHAnsi" w:hAnsiTheme="minorHAnsi" w:cstheme="minorHAnsi"/>
          <w:i/>
          <w:iCs/>
          <w:sz w:val="24"/>
          <w:szCs w:val="24"/>
        </w:rPr>
      </w:pPr>
    </w:p>
    <w:p w14:paraId="08EFF039" w14:textId="5F11FA31" w:rsidR="005C0AE6" w:rsidRPr="00F43883" w:rsidRDefault="0009650C" w:rsidP="00F43883">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Moving forward from the wobble space pilot, whilst participants were unanimously positive, there was some concern expressed </w:t>
      </w:r>
      <w:r w:rsidR="00E60799" w:rsidRPr="00F43883">
        <w:rPr>
          <w:rFonts w:asciiTheme="minorHAnsi" w:hAnsiTheme="minorHAnsi" w:cstheme="minorHAnsi"/>
          <w:color w:val="000000" w:themeColor="text1"/>
          <w:sz w:val="24"/>
          <w:szCs w:val="24"/>
        </w:rPr>
        <w:t>about why</w:t>
      </w:r>
      <w:r w:rsidRPr="00F43883">
        <w:rPr>
          <w:rFonts w:asciiTheme="minorHAnsi" w:hAnsiTheme="minorHAnsi" w:cstheme="minorHAnsi"/>
          <w:color w:val="000000" w:themeColor="text1"/>
          <w:sz w:val="24"/>
          <w:szCs w:val="24"/>
        </w:rPr>
        <w:t xml:space="preserve"> social workers had not yet benefitted from the wobble space model, together with </w:t>
      </w:r>
      <w:r w:rsidR="00E60799" w:rsidRPr="00F43883">
        <w:rPr>
          <w:rFonts w:asciiTheme="minorHAnsi" w:hAnsiTheme="minorHAnsi" w:cstheme="minorHAnsi"/>
          <w:color w:val="000000" w:themeColor="text1"/>
          <w:sz w:val="24"/>
          <w:szCs w:val="24"/>
        </w:rPr>
        <w:t>apprehension</w:t>
      </w:r>
      <w:r w:rsidRPr="00F43883">
        <w:rPr>
          <w:rFonts w:asciiTheme="minorHAnsi" w:hAnsiTheme="minorHAnsi" w:cstheme="minorHAnsi"/>
          <w:color w:val="000000" w:themeColor="text1"/>
          <w:sz w:val="24"/>
          <w:szCs w:val="24"/>
        </w:rPr>
        <w:t xml:space="preserve"> about how any further implementation could be </w:t>
      </w:r>
      <w:r w:rsidR="00186384" w:rsidRPr="00186384">
        <w:rPr>
          <w:rFonts w:asciiTheme="minorHAnsi" w:hAnsiTheme="minorHAnsi" w:cstheme="minorHAnsi"/>
          <w:color w:val="000000" w:themeColor="text1"/>
          <w:sz w:val="24"/>
          <w:szCs w:val="24"/>
        </w:rPr>
        <w:t>realised</w:t>
      </w:r>
      <w:r w:rsidRPr="00F43883">
        <w:rPr>
          <w:rFonts w:asciiTheme="minorHAnsi" w:hAnsiTheme="minorHAnsi" w:cstheme="minorHAnsi"/>
          <w:color w:val="000000" w:themeColor="text1"/>
          <w:sz w:val="24"/>
          <w:szCs w:val="24"/>
        </w:rPr>
        <w:t xml:space="preserve">: </w:t>
      </w:r>
    </w:p>
    <w:p w14:paraId="5CB5C867" w14:textId="44D60C89" w:rsidR="0009650C" w:rsidRPr="00F43883" w:rsidRDefault="0009650C" w:rsidP="00F43883">
      <w:pPr>
        <w:spacing w:line="360" w:lineRule="auto"/>
        <w:rPr>
          <w:rFonts w:asciiTheme="minorHAnsi" w:hAnsiTheme="minorHAnsi" w:cstheme="minorHAnsi"/>
          <w:color w:val="000000" w:themeColor="text1"/>
          <w:sz w:val="24"/>
          <w:szCs w:val="24"/>
        </w:rPr>
      </w:pPr>
    </w:p>
    <w:p w14:paraId="6EBBBC31" w14:textId="5242693F" w:rsidR="0009650C" w:rsidRPr="00F43883" w:rsidRDefault="0009650C" w:rsidP="00F43883">
      <w:pPr>
        <w:spacing w:line="360" w:lineRule="auto"/>
        <w:rPr>
          <w:rFonts w:asciiTheme="minorHAnsi" w:hAnsiTheme="minorHAnsi" w:cstheme="minorHAnsi"/>
          <w:i/>
          <w:iCs/>
          <w:sz w:val="24"/>
          <w:szCs w:val="24"/>
        </w:rPr>
      </w:pPr>
      <w:r w:rsidRPr="00F43883">
        <w:rPr>
          <w:rFonts w:asciiTheme="minorHAnsi" w:hAnsiTheme="minorHAnsi" w:cstheme="minorHAnsi"/>
          <w:i/>
          <w:iCs/>
          <w:sz w:val="24"/>
          <w:szCs w:val="24"/>
        </w:rPr>
        <w:t>‘I had no idea the NHS had them and wonder why this was not put in place for us as social workers.  I sometimes feel social worker’s needs are forgotten about.  We are seen as professionals ‘getting things done’.  We may not see injured, poorly people on a daily basis as NHS staff but we do see vulnerable people with care and support needs coupled with physical and/or mental health needs on a daily basis and this can be stressful managing this and supporting families/care givers and quite often dealing with conflict.  This loads us up with emotional labour and we have to build emotional intelligence and resilience to manage.  I think we do this well using supervision and support from colleagues and utilising mindfulness, but more is needed to support us to have a wobble in a safe place which I think would benefit us greatly and support us to feel valued and supported.’</w:t>
      </w:r>
    </w:p>
    <w:p w14:paraId="62ABAA93" w14:textId="77777777" w:rsidR="0009650C" w:rsidRPr="00F43883" w:rsidRDefault="0009650C" w:rsidP="00F43883">
      <w:pPr>
        <w:spacing w:line="360" w:lineRule="auto"/>
        <w:rPr>
          <w:rFonts w:asciiTheme="minorHAnsi" w:hAnsiTheme="minorHAnsi" w:cstheme="minorHAnsi"/>
          <w:color w:val="000000" w:themeColor="text1"/>
          <w:sz w:val="24"/>
          <w:szCs w:val="24"/>
        </w:rPr>
      </w:pPr>
    </w:p>
    <w:p w14:paraId="7C110B4A" w14:textId="77777777" w:rsidR="0009650C" w:rsidRPr="00F43883" w:rsidRDefault="0009650C" w:rsidP="00F43883">
      <w:pPr>
        <w:spacing w:line="360" w:lineRule="auto"/>
        <w:rPr>
          <w:rFonts w:asciiTheme="minorHAnsi" w:hAnsiTheme="minorHAnsi" w:cstheme="minorHAnsi"/>
          <w:color w:val="000000" w:themeColor="text1"/>
          <w:sz w:val="24"/>
          <w:szCs w:val="24"/>
        </w:rPr>
      </w:pPr>
    </w:p>
    <w:p w14:paraId="25549703" w14:textId="6D8F8BFF" w:rsidR="0009650C" w:rsidRPr="00F43883" w:rsidRDefault="0009650C" w:rsidP="00F43883">
      <w:pPr>
        <w:spacing w:line="360" w:lineRule="auto"/>
        <w:rPr>
          <w:rFonts w:asciiTheme="minorHAnsi" w:hAnsiTheme="minorHAnsi" w:cstheme="minorHAnsi"/>
          <w:i/>
          <w:iCs/>
          <w:color w:val="000000" w:themeColor="text1"/>
          <w:sz w:val="24"/>
          <w:szCs w:val="24"/>
        </w:rPr>
      </w:pPr>
      <w:r w:rsidRPr="00F43883">
        <w:rPr>
          <w:rFonts w:asciiTheme="minorHAnsi" w:hAnsiTheme="minorHAnsi" w:cstheme="minorHAnsi"/>
          <w:i/>
          <w:iCs/>
          <w:color w:val="000000" w:themeColor="text1"/>
          <w:sz w:val="24"/>
          <w:szCs w:val="24"/>
        </w:rPr>
        <w:t xml:space="preserve">‘I think that you need on board leaders to drive this idea forward, otherwise it is left to innovative staff/managers, which is what has happened in our service.’ </w:t>
      </w:r>
    </w:p>
    <w:p w14:paraId="1E6F888E" w14:textId="37D66F80" w:rsidR="00602CD9" w:rsidRPr="00F43883" w:rsidRDefault="00602CD9" w:rsidP="00F43883">
      <w:pPr>
        <w:spacing w:line="360" w:lineRule="auto"/>
        <w:rPr>
          <w:rFonts w:asciiTheme="minorHAnsi" w:hAnsiTheme="minorHAnsi" w:cstheme="minorHAnsi"/>
          <w:i/>
          <w:iCs/>
          <w:color w:val="000000" w:themeColor="text1"/>
          <w:sz w:val="24"/>
          <w:szCs w:val="24"/>
        </w:rPr>
      </w:pPr>
    </w:p>
    <w:p w14:paraId="245A88CD" w14:textId="403ED48C" w:rsidR="00F906B5" w:rsidRPr="00F43883" w:rsidRDefault="00F906B5" w:rsidP="00F43883">
      <w:pPr>
        <w:spacing w:line="360" w:lineRule="auto"/>
        <w:rPr>
          <w:rFonts w:asciiTheme="minorHAnsi" w:hAnsiTheme="minorHAnsi" w:cstheme="minorHAnsi"/>
          <w:sz w:val="24"/>
          <w:szCs w:val="24"/>
        </w:rPr>
      </w:pPr>
    </w:p>
    <w:p w14:paraId="093CA17B" w14:textId="77777777" w:rsidR="00F906B5" w:rsidRPr="00F43883" w:rsidRDefault="00F906B5" w:rsidP="00F43883">
      <w:pPr>
        <w:framePr w:hSpace="180" w:wrap="around" w:vAnchor="text" w:hAnchor="margin" w:y="1"/>
        <w:spacing w:before="100" w:beforeAutospacing="1" w:after="100" w:afterAutospacing="1" w:line="360" w:lineRule="auto"/>
        <w:rPr>
          <w:rFonts w:asciiTheme="minorHAnsi" w:hAnsiTheme="minorHAnsi" w:cstheme="minorHAnsi"/>
          <w:b/>
          <w:bCs/>
          <w:sz w:val="24"/>
          <w:szCs w:val="24"/>
          <w:lang w:eastAsia="zh-CN"/>
        </w:rPr>
      </w:pPr>
      <w:r w:rsidRPr="00F43883">
        <w:rPr>
          <w:rFonts w:asciiTheme="minorHAnsi" w:hAnsiTheme="minorHAnsi" w:cstheme="minorHAnsi"/>
          <w:b/>
          <w:bCs/>
          <w:sz w:val="24"/>
          <w:szCs w:val="24"/>
          <w:lang w:eastAsia="zh-CN"/>
        </w:rPr>
        <w:t xml:space="preserve">Discussion </w:t>
      </w:r>
    </w:p>
    <w:p w14:paraId="442469FD" w14:textId="77777777" w:rsidR="00DF4B4E" w:rsidRDefault="00DF4B4E" w:rsidP="00F43883">
      <w:pPr>
        <w:spacing w:line="360" w:lineRule="auto"/>
        <w:rPr>
          <w:rFonts w:asciiTheme="minorHAnsi" w:hAnsiTheme="minorHAnsi" w:cstheme="minorHAnsi"/>
          <w:b/>
          <w:bCs/>
          <w:sz w:val="24"/>
          <w:szCs w:val="24"/>
        </w:rPr>
      </w:pPr>
    </w:p>
    <w:p w14:paraId="3E4EC36E" w14:textId="77777777" w:rsidR="00DF4B4E" w:rsidRDefault="00DF4B4E" w:rsidP="00F43883">
      <w:pPr>
        <w:spacing w:line="360" w:lineRule="auto"/>
        <w:rPr>
          <w:rFonts w:asciiTheme="minorHAnsi" w:hAnsiTheme="minorHAnsi" w:cstheme="minorHAnsi"/>
          <w:b/>
          <w:bCs/>
          <w:sz w:val="24"/>
          <w:szCs w:val="24"/>
        </w:rPr>
      </w:pPr>
    </w:p>
    <w:p w14:paraId="60141110" w14:textId="77777777" w:rsidR="00DF4B4E" w:rsidRDefault="00DF4B4E" w:rsidP="00F43883">
      <w:pPr>
        <w:spacing w:line="360" w:lineRule="auto"/>
        <w:rPr>
          <w:rFonts w:asciiTheme="minorHAnsi" w:hAnsiTheme="minorHAnsi" w:cstheme="minorHAnsi"/>
          <w:b/>
          <w:bCs/>
          <w:sz w:val="24"/>
          <w:szCs w:val="24"/>
        </w:rPr>
      </w:pPr>
    </w:p>
    <w:p w14:paraId="13E9C821" w14:textId="060B22AF" w:rsidR="00BC34FB" w:rsidRPr="00F43883" w:rsidRDefault="00BC34FB"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Whilst we recognise that this small pilot study is limited by its’ sample size, we believe that it </w:t>
      </w:r>
      <w:r w:rsidR="009E6D0B">
        <w:rPr>
          <w:rFonts w:asciiTheme="minorHAnsi" w:hAnsiTheme="minorHAnsi" w:cstheme="minorHAnsi"/>
          <w:sz w:val="24"/>
          <w:szCs w:val="24"/>
        </w:rPr>
        <w:t xml:space="preserve">nevertheless </w:t>
      </w:r>
      <w:r w:rsidR="001E0F5A" w:rsidRPr="00F43883">
        <w:rPr>
          <w:rFonts w:asciiTheme="minorHAnsi" w:hAnsiTheme="minorHAnsi" w:cstheme="minorHAnsi"/>
          <w:sz w:val="24"/>
          <w:szCs w:val="24"/>
        </w:rPr>
        <w:t xml:space="preserve">retains significance </w:t>
      </w:r>
      <w:r w:rsidR="003E7348" w:rsidRPr="00F43883">
        <w:rPr>
          <w:rFonts w:asciiTheme="minorHAnsi" w:hAnsiTheme="minorHAnsi" w:cstheme="minorHAnsi"/>
          <w:sz w:val="24"/>
          <w:szCs w:val="24"/>
        </w:rPr>
        <w:t>for individual social work practitioners</w:t>
      </w:r>
      <w:r w:rsidR="007C0DA4">
        <w:rPr>
          <w:rFonts w:asciiTheme="minorHAnsi" w:hAnsiTheme="minorHAnsi" w:cstheme="minorHAnsi"/>
          <w:sz w:val="24"/>
          <w:szCs w:val="24"/>
        </w:rPr>
        <w:t xml:space="preserve">, as well as the </w:t>
      </w:r>
      <w:r w:rsidR="00380E28">
        <w:rPr>
          <w:rFonts w:asciiTheme="minorHAnsi" w:hAnsiTheme="minorHAnsi" w:cstheme="minorHAnsi"/>
          <w:sz w:val="24"/>
          <w:szCs w:val="24"/>
        </w:rPr>
        <w:t xml:space="preserve">wider </w:t>
      </w:r>
      <w:r w:rsidR="00380E28" w:rsidRPr="00F43883">
        <w:rPr>
          <w:rFonts w:asciiTheme="minorHAnsi" w:hAnsiTheme="minorHAnsi" w:cstheme="minorHAnsi"/>
          <w:sz w:val="24"/>
          <w:szCs w:val="24"/>
        </w:rPr>
        <w:t>profession</w:t>
      </w:r>
      <w:r w:rsidR="003E7348" w:rsidRPr="00F43883">
        <w:rPr>
          <w:rFonts w:asciiTheme="minorHAnsi" w:hAnsiTheme="minorHAnsi" w:cstheme="minorHAnsi"/>
          <w:sz w:val="24"/>
          <w:szCs w:val="24"/>
        </w:rPr>
        <w:t xml:space="preserve">. </w:t>
      </w:r>
      <w:r w:rsidR="00285170">
        <w:rPr>
          <w:rFonts w:asciiTheme="minorHAnsi" w:hAnsiTheme="minorHAnsi" w:cstheme="minorHAnsi"/>
          <w:sz w:val="24"/>
          <w:szCs w:val="24"/>
        </w:rPr>
        <w:t xml:space="preserve">Our </w:t>
      </w:r>
      <w:r w:rsidRPr="00BC34FB">
        <w:rPr>
          <w:rFonts w:asciiTheme="minorHAnsi" w:hAnsiTheme="minorHAnsi" w:cstheme="minorHAnsi"/>
          <w:sz w:val="24"/>
          <w:szCs w:val="24"/>
        </w:rPr>
        <w:t xml:space="preserve">preliminary literature review </w:t>
      </w:r>
      <w:r w:rsidR="003E7348" w:rsidRPr="00F43883">
        <w:rPr>
          <w:rFonts w:asciiTheme="minorHAnsi" w:hAnsiTheme="minorHAnsi" w:cstheme="minorHAnsi"/>
          <w:sz w:val="24"/>
          <w:szCs w:val="24"/>
        </w:rPr>
        <w:t xml:space="preserve">found several examples of successful wobble space </w:t>
      </w:r>
      <w:r w:rsidR="001E0F5A" w:rsidRPr="00F43883">
        <w:rPr>
          <w:rFonts w:asciiTheme="minorHAnsi" w:hAnsiTheme="minorHAnsi" w:cstheme="minorHAnsi"/>
          <w:sz w:val="24"/>
          <w:szCs w:val="24"/>
        </w:rPr>
        <w:t>implementation,</w:t>
      </w:r>
      <w:r w:rsidR="003E7348" w:rsidRPr="00F43883">
        <w:rPr>
          <w:rFonts w:asciiTheme="minorHAnsi" w:hAnsiTheme="minorHAnsi" w:cstheme="minorHAnsi"/>
          <w:sz w:val="24"/>
          <w:szCs w:val="24"/>
        </w:rPr>
        <w:t xml:space="preserve"> but these were entirely limited to health care settings </w:t>
      </w:r>
      <w:r w:rsidR="001E0F5A" w:rsidRPr="00F43883">
        <w:rPr>
          <w:rFonts w:asciiTheme="minorHAnsi" w:hAnsiTheme="minorHAnsi" w:cstheme="minorHAnsi"/>
          <w:sz w:val="24"/>
          <w:szCs w:val="24"/>
        </w:rPr>
        <w:t xml:space="preserve">and </w:t>
      </w:r>
      <w:r w:rsidR="001E0F5A" w:rsidRPr="00F43883">
        <w:rPr>
          <w:rFonts w:asciiTheme="minorHAnsi" w:hAnsiTheme="minorHAnsi" w:cstheme="minorHAnsi"/>
          <w:sz w:val="24"/>
          <w:szCs w:val="24"/>
        </w:rPr>
        <w:lastRenderedPageBreak/>
        <w:t xml:space="preserve">therefore it appears that our study may be the first to introduce wobble spaces to social work. Our findings support </w:t>
      </w:r>
      <w:r w:rsidRPr="00BC34FB">
        <w:rPr>
          <w:rFonts w:asciiTheme="minorHAnsi" w:hAnsiTheme="minorHAnsi" w:cstheme="minorHAnsi"/>
          <w:sz w:val="24"/>
          <w:szCs w:val="24"/>
        </w:rPr>
        <w:t xml:space="preserve">evidence from previous literature </w:t>
      </w:r>
      <w:r w:rsidR="001E0F5A" w:rsidRPr="00F43883">
        <w:rPr>
          <w:rFonts w:asciiTheme="minorHAnsi" w:hAnsiTheme="minorHAnsi" w:cstheme="minorHAnsi"/>
          <w:sz w:val="24"/>
          <w:szCs w:val="24"/>
        </w:rPr>
        <w:t xml:space="preserve">focussed on wobble spaces, as </w:t>
      </w:r>
      <w:r w:rsidRPr="00BC34FB">
        <w:rPr>
          <w:rFonts w:asciiTheme="minorHAnsi" w:hAnsiTheme="minorHAnsi" w:cstheme="minorHAnsi"/>
          <w:sz w:val="24"/>
          <w:szCs w:val="24"/>
        </w:rPr>
        <w:t xml:space="preserve">well as responding to the specific research questions. </w:t>
      </w:r>
    </w:p>
    <w:p w14:paraId="11B48AAF" w14:textId="5A669A8C" w:rsidR="00285170" w:rsidRDefault="00BC710E" w:rsidP="007049A5">
      <w:pPr>
        <w:spacing w:line="360" w:lineRule="auto"/>
        <w:rPr>
          <w:rFonts w:asciiTheme="minorHAnsi" w:hAnsiTheme="minorHAnsi" w:cstheme="minorHAnsi"/>
          <w:sz w:val="24"/>
          <w:szCs w:val="24"/>
        </w:rPr>
      </w:pPr>
      <w:r w:rsidRPr="00BC710E">
        <w:rPr>
          <w:rFonts w:asciiTheme="minorHAnsi" w:hAnsiTheme="minorHAnsi" w:cstheme="minorHAnsi"/>
          <w:sz w:val="24"/>
          <w:szCs w:val="24"/>
        </w:rPr>
        <w:t xml:space="preserve">In considering </w:t>
      </w:r>
      <w:r w:rsidRPr="00F43883">
        <w:rPr>
          <w:rFonts w:asciiTheme="minorHAnsi" w:hAnsiTheme="minorHAnsi" w:cstheme="minorHAnsi"/>
          <w:sz w:val="24"/>
          <w:szCs w:val="24"/>
        </w:rPr>
        <w:t xml:space="preserve">our main </w:t>
      </w:r>
      <w:r w:rsidRPr="00BC710E">
        <w:rPr>
          <w:rFonts w:asciiTheme="minorHAnsi" w:hAnsiTheme="minorHAnsi" w:cstheme="minorHAnsi"/>
          <w:sz w:val="24"/>
          <w:szCs w:val="24"/>
        </w:rPr>
        <w:t xml:space="preserve">research question, </w:t>
      </w:r>
      <w:r w:rsidRPr="00F43883">
        <w:rPr>
          <w:rFonts w:asciiTheme="minorHAnsi" w:hAnsiTheme="minorHAnsi" w:cstheme="minorHAnsi"/>
          <w:sz w:val="24"/>
          <w:szCs w:val="24"/>
        </w:rPr>
        <w:t xml:space="preserve">the findings show considerable potential for </w:t>
      </w:r>
      <w:r w:rsidR="00562103" w:rsidRPr="00F43883">
        <w:rPr>
          <w:rFonts w:asciiTheme="minorHAnsi" w:hAnsiTheme="minorHAnsi" w:cstheme="minorHAnsi"/>
          <w:sz w:val="24"/>
          <w:szCs w:val="24"/>
        </w:rPr>
        <w:t xml:space="preserve">improving practitioner wellbeing through the provision of wobble spaces. Participants </w:t>
      </w:r>
      <w:r w:rsidR="00380E28">
        <w:rPr>
          <w:rFonts w:asciiTheme="minorHAnsi" w:hAnsiTheme="minorHAnsi" w:cstheme="minorHAnsi"/>
          <w:sz w:val="24"/>
          <w:szCs w:val="24"/>
        </w:rPr>
        <w:t>i</w:t>
      </w:r>
      <w:r w:rsidR="009E6D0B">
        <w:rPr>
          <w:rFonts w:asciiTheme="minorHAnsi" w:hAnsiTheme="minorHAnsi" w:cstheme="minorHAnsi"/>
          <w:sz w:val="24"/>
          <w:szCs w:val="24"/>
        </w:rPr>
        <w:t xml:space="preserve">n our pilot study </w:t>
      </w:r>
      <w:r w:rsidR="00562103" w:rsidRPr="00F43883">
        <w:rPr>
          <w:rFonts w:asciiTheme="minorHAnsi" w:hAnsiTheme="minorHAnsi" w:cstheme="minorHAnsi"/>
          <w:sz w:val="24"/>
          <w:szCs w:val="24"/>
        </w:rPr>
        <w:t xml:space="preserve">were unanimous that the space was positive and afforded an opportunity away from their working day where they could find support and community. The initial ‘check </w:t>
      </w:r>
      <w:r w:rsidR="002F13DC" w:rsidRPr="00F43883">
        <w:rPr>
          <w:rFonts w:asciiTheme="minorHAnsi" w:hAnsiTheme="minorHAnsi" w:cstheme="minorHAnsi"/>
          <w:sz w:val="24"/>
          <w:szCs w:val="24"/>
        </w:rPr>
        <w:t>ins</w:t>
      </w:r>
      <w:r w:rsidR="00562103" w:rsidRPr="00F43883">
        <w:rPr>
          <w:rFonts w:asciiTheme="minorHAnsi" w:hAnsiTheme="minorHAnsi" w:cstheme="minorHAnsi"/>
          <w:sz w:val="24"/>
          <w:szCs w:val="24"/>
        </w:rPr>
        <w:t xml:space="preserve"> were especially valued</w:t>
      </w:r>
      <w:r w:rsidR="007049A5">
        <w:rPr>
          <w:rFonts w:asciiTheme="minorHAnsi" w:hAnsiTheme="minorHAnsi" w:cstheme="minorHAnsi"/>
          <w:sz w:val="24"/>
          <w:szCs w:val="24"/>
        </w:rPr>
        <w:t xml:space="preserve"> for their group sharing which helped participants to feel they were not on their own and their anxieties were </w:t>
      </w:r>
      <w:r w:rsidR="007049A5" w:rsidRPr="007049A5">
        <w:rPr>
          <w:rFonts w:asciiTheme="minorHAnsi" w:hAnsiTheme="minorHAnsi" w:cstheme="minorHAnsi"/>
          <w:sz w:val="24"/>
          <w:szCs w:val="24"/>
        </w:rPr>
        <w:t>mutual</w:t>
      </w:r>
      <w:r w:rsidR="007049A5">
        <w:rPr>
          <w:rFonts w:asciiTheme="minorHAnsi" w:hAnsiTheme="minorHAnsi" w:cstheme="minorHAnsi"/>
          <w:sz w:val="24"/>
          <w:szCs w:val="24"/>
        </w:rPr>
        <w:t>; a contrast to individual forms of support such as counselling or coaching. T</w:t>
      </w:r>
      <w:r w:rsidR="00562103" w:rsidRPr="00F43883">
        <w:rPr>
          <w:rFonts w:asciiTheme="minorHAnsi" w:hAnsiTheme="minorHAnsi" w:cstheme="minorHAnsi"/>
          <w:sz w:val="24"/>
          <w:szCs w:val="24"/>
        </w:rPr>
        <w:t xml:space="preserve">he facilitated </w:t>
      </w:r>
      <w:r w:rsidR="00491628" w:rsidRPr="00F43883">
        <w:rPr>
          <w:rFonts w:asciiTheme="minorHAnsi" w:hAnsiTheme="minorHAnsi" w:cstheme="minorHAnsi"/>
          <w:sz w:val="24"/>
          <w:szCs w:val="24"/>
        </w:rPr>
        <w:t xml:space="preserve">creative </w:t>
      </w:r>
      <w:r w:rsidR="00562103" w:rsidRPr="00F43883">
        <w:rPr>
          <w:rFonts w:asciiTheme="minorHAnsi" w:hAnsiTheme="minorHAnsi" w:cstheme="minorHAnsi"/>
          <w:sz w:val="24"/>
          <w:szCs w:val="24"/>
        </w:rPr>
        <w:t xml:space="preserve">activities </w:t>
      </w:r>
      <w:r w:rsidR="00491628" w:rsidRPr="00F43883">
        <w:rPr>
          <w:rFonts w:asciiTheme="minorHAnsi" w:hAnsiTheme="minorHAnsi" w:cstheme="minorHAnsi"/>
          <w:sz w:val="24"/>
          <w:szCs w:val="24"/>
        </w:rPr>
        <w:t xml:space="preserve">provided laughter, </w:t>
      </w:r>
      <w:r w:rsidR="007C0DA4">
        <w:rPr>
          <w:rFonts w:asciiTheme="minorHAnsi" w:hAnsiTheme="minorHAnsi" w:cstheme="minorHAnsi"/>
          <w:sz w:val="24"/>
          <w:szCs w:val="24"/>
        </w:rPr>
        <w:t xml:space="preserve">connection </w:t>
      </w:r>
      <w:r w:rsidR="00491628" w:rsidRPr="00F43883">
        <w:rPr>
          <w:rFonts w:asciiTheme="minorHAnsi" w:hAnsiTheme="minorHAnsi" w:cstheme="minorHAnsi"/>
          <w:sz w:val="24"/>
          <w:szCs w:val="24"/>
        </w:rPr>
        <w:t xml:space="preserve">and in many cases deep reflection </w:t>
      </w:r>
      <w:r w:rsidR="007049A5">
        <w:rPr>
          <w:rFonts w:asciiTheme="minorHAnsi" w:hAnsiTheme="minorHAnsi" w:cstheme="minorHAnsi"/>
          <w:sz w:val="24"/>
          <w:szCs w:val="24"/>
        </w:rPr>
        <w:t xml:space="preserve">which, as our findings demonstrate </w:t>
      </w:r>
      <w:r w:rsidR="00491628" w:rsidRPr="00F43883">
        <w:rPr>
          <w:rFonts w:asciiTheme="minorHAnsi" w:hAnsiTheme="minorHAnsi" w:cstheme="minorHAnsi"/>
          <w:sz w:val="24"/>
          <w:szCs w:val="24"/>
        </w:rPr>
        <w:t xml:space="preserve">also </w:t>
      </w:r>
      <w:r w:rsidR="00285170">
        <w:rPr>
          <w:rFonts w:asciiTheme="minorHAnsi" w:hAnsiTheme="minorHAnsi" w:cstheme="minorHAnsi"/>
          <w:sz w:val="24"/>
          <w:szCs w:val="24"/>
        </w:rPr>
        <w:t xml:space="preserve">enhanced </w:t>
      </w:r>
      <w:r w:rsidR="00491628" w:rsidRPr="00F43883">
        <w:rPr>
          <w:rFonts w:asciiTheme="minorHAnsi" w:hAnsiTheme="minorHAnsi" w:cstheme="minorHAnsi"/>
          <w:sz w:val="24"/>
          <w:szCs w:val="24"/>
        </w:rPr>
        <w:t xml:space="preserve">practice. </w:t>
      </w:r>
    </w:p>
    <w:p w14:paraId="3AD86614" w14:textId="03D5970F" w:rsidR="00BC710E" w:rsidRPr="00F43883" w:rsidRDefault="00491628" w:rsidP="00A03E36">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Supplementary </w:t>
      </w:r>
      <w:r w:rsidR="00285170">
        <w:rPr>
          <w:rFonts w:asciiTheme="minorHAnsi" w:hAnsiTheme="minorHAnsi" w:cstheme="minorHAnsi"/>
          <w:sz w:val="24"/>
          <w:szCs w:val="24"/>
        </w:rPr>
        <w:t xml:space="preserve">research </w:t>
      </w:r>
      <w:r w:rsidRPr="00F43883">
        <w:rPr>
          <w:rFonts w:asciiTheme="minorHAnsi" w:hAnsiTheme="minorHAnsi" w:cstheme="minorHAnsi"/>
          <w:sz w:val="24"/>
          <w:szCs w:val="24"/>
        </w:rPr>
        <w:t xml:space="preserve">questions were also </w:t>
      </w:r>
      <w:r w:rsidR="007049A5" w:rsidRPr="007049A5">
        <w:rPr>
          <w:rFonts w:asciiTheme="minorHAnsi" w:hAnsiTheme="minorHAnsi" w:cstheme="minorHAnsi"/>
          <w:sz w:val="24"/>
          <w:szCs w:val="24"/>
        </w:rPr>
        <w:t>answered</w:t>
      </w:r>
      <w:r w:rsidRPr="00F43883">
        <w:rPr>
          <w:rFonts w:asciiTheme="minorHAnsi" w:hAnsiTheme="minorHAnsi" w:cstheme="minorHAnsi"/>
          <w:sz w:val="24"/>
          <w:szCs w:val="24"/>
        </w:rPr>
        <w:t xml:space="preserve"> by the findings, which linked to our literature review in demonstrating that wobble spaces were not being utilised in social </w:t>
      </w:r>
      <w:r w:rsidR="00B31961" w:rsidRPr="00F43883">
        <w:rPr>
          <w:rFonts w:asciiTheme="minorHAnsi" w:hAnsiTheme="minorHAnsi" w:cstheme="minorHAnsi"/>
          <w:sz w:val="24"/>
          <w:szCs w:val="24"/>
        </w:rPr>
        <w:t>work,</w:t>
      </w:r>
      <w:r w:rsidRPr="00F43883">
        <w:rPr>
          <w:rFonts w:asciiTheme="minorHAnsi" w:hAnsiTheme="minorHAnsi" w:cstheme="minorHAnsi"/>
          <w:sz w:val="24"/>
          <w:szCs w:val="24"/>
        </w:rPr>
        <w:t xml:space="preserve"> where</w:t>
      </w:r>
      <w:r w:rsidR="006C474D">
        <w:rPr>
          <w:rFonts w:asciiTheme="minorHAnsi" w:hAnsiTheme="minorHAnsi" w:cstheme="minorHAnsi"/>
          <w:sz w:val="24"/>
          <w:szCs w:val="24"/>
        </w:rPr>
        <w:t xml:space="preserve"> </w:t>
      </w:r>
      <w:r w:rsidR="009E6D0B">
        <w:rPr>
          <w:rFonts w:asciiTheme="minorHAnsi" w:hAnsiTheme="minorHAnsi" w:cstheme="minorHAnsi"/>
          <w:sz w:val="24"/>
          <w:szCs w:val="24"/>
        </w:rPr>
        <w:t xml:space="preserve">existing </w:t>
      </w:r>
      <w:r w:rsidRPr="00F43883">
        <w:rPr>
          <w:rFonts w:asciiTheme="minorHAnsi" w:hAnsiTheme="minorHAnsi" w:cstheme="minorHAnsi"/>
          <w:sz w:val="24"/>
          <w:szCs w:val="24"/>
        </w:rPr>
        <w:t xml:space="preserve">supervision models </w:t>
      </w:r>
      <w:r w:rsidR="009E6D0B">
        <w:rPr>
          <w:rFonts w:asciiTheme="minorHAnsi" w:hAnsiTheme="minorHAnsi" w:cstheme="minorHAnsi"/>
          <w:sz w:val="24"/>
          <w:szCs w:val="24"/>
        </w:rPr>
        <w:t xml:space="preserve">are </w:t>
      </w:r>
      <w:r w:rsidRPr="00F43883">
        <w:rPr>
          <w:rFonts w:asciiTheme="minorHAnsi" w:hAnsiTheme="minorHAnsi" w:cstheme="minorHAnsi"/>
          <w:sz w:val="24"/>
          <w:szCs w:val="24"/>
        </w:rPr>
        <w:t>manager</w:t>
      </w:r>
      <w:r w:rsidR="009E6D0B">
        <w:rPr>
          <w:rFonts w:asciiTheme="minorHAnsi" w:hAnsiTheme="minorHAnsi" w:cstheme="minorHAnsi"/>
          <w:sz w:val="24"/>
          <w:szCs w:val="24"/>
        </w:rPr>
        <w:t>/</w:t>
      </w:r>
      <w:r w:rsidR="00380E28">
        <w:rPr>
          <w:rFonts w:asciiTheme="minorHAnsi" w:hAnsiTheme="minorHAnsi" w:cstheme="minorHAnsi"/>
          <w:sz w:val="24"/>
          <w:szCs w:val="24"/>
        </w:rPr>
        <w:t xml:space="preserve">senior </w:t>
      </w:r>
      <w:r w:rsidR="00380E28" w:rsidRPr="00F43883">
        <w:rPr>
          <w:rFonts w:asciiTheme="minorHAnsi" w:hAnsiTheme="minorHAnsi" w:cstheme="minorHAnsi"/>
          <w:sz w:val="24"/>
          <w:szCs w:val="24"/>
        </w:rPr>
        <w:t>led</w:t>
      </w:r>
      <w:r w:rsidRPr="00F43883">
        <w:rPr>
          <w:rFonts w:asciiTheme="minorHAnsi" w:hAnsiTheme="minorHAnsi" w:cstheme="minorHAnsi"/>
          <w:sz w:val="24"/>
          <w:szCs w:val="24"/>
        </w:rPr>
        <w:t xml:space="preserve">. </w:t>
      </w:r>
      <w:r w:rsidR="006C474D" w:rsidRPr="00BE0540">
        <w:rPr>
          <w:rFonts w:asciiTheme="minorHAnsi" w:hAnsiTheme="minorHAnsi" w:cstheme="minorHAnsi"/>
          <w:color w:val="000000" w:themeColor="text1"/>
          <w:sz w:val="24"/>
          <w:szCs w:val="24"/>
        </w:rPr>
        <w:t>This is important since the Social Work England Standards are clear that one of the purposes of supervision is ‘</w:t>
      </w:r>
      <w:r w:rsidR="006C474D" w:rsidRPr="00BE0540">
        <w:rPr>
          <w:rFonts w:asciiTheme="minorHAnsi" w:hAnsiTheme="minorHAnsi" w:cstheme="minorHAnsi"/>
          <w:color w:val="000000" w:themeColor="text1"/>
          <w:sz w:val="24"/>
          <w:szCs w:val="24"/>
          <w:lang w:eastAsia="zh-CN"/>
        </w:rPr>
        <w:t>supporting and maintaining wellbeing</w:t>
      </w:r>
      <w:r w:rsidR="006A7CDB" w:rsidRPr="00BE0540">
        <w:rPr>
          <w:rFonts w:asciiTheme="minorHAnsi" w:hAnsiTheme="minorHAnsi" w:cstheme="minorHAnsi"/>
          <w:color w:val="000000" w:themeColor="text1"/>
          <w:sz w:val="24"/>
          <w:szCs w:val="24"/>
          <w:lang w:eastAsia="zh-CN"/>
        </w:rPr>
        <w:t>.</w:t>
      </w:r>
      <w:r w:rsidR="006C474D" w:rsidRPr="00BE0540">
        <w:rPr>
          <w:rFonts w:asciiTheme="minorHAnsi" w:hAnsiTheme="minorHAnsi" w:cstheme="minorHAnsi"/>
          <w:color w:val="000000" w:themeColor="text1"/>
          <w:sz w:val="24"/>
          <w:szCs w:val="24"/>
          <w:lang w:eastAsia="zh-CN"/>
        </w:rPr>
        <w:t>’</w:t>
      </w:r>
      <w:r w:rsidR="006C474D" w:rsidRPr="00BE0540">
        <w:rPr>
          <w:rFonts w:asciiTheme="minorHAnsi" w:hAnsiTheme="minorHAnsi" w:cstheme="minorHAnsi"/>
          <w:color w:val="000000" w:themeColor="text1"/>
          <w:sz w:val="24"/>
          <w:szCs w:val="24"/>
        </w:rPr>
        <w:t xml:space="preserve"> </w:t>
      </w:r>
      <w:r w:rsidR="00EC320D" w:rsidRPr="00BE0540">
        <w:rPr>
          <w:rFonts w:asciiTheme="minorHAnsi" w:hAnsiTheme="minorHAnsi" w:cstheme="minorHAnsi"/>
          <w:color w:val="000000" w:themeColor="text1"/>
          <w:sz w:val="24"/>
          <w:szCs w:val="24"/>
        </w:rPr>
        <w:t xml:space="preserve">Given </w:t>
      </w:r>
      <w:r w:rsidR="006C474D" w:rsidRPr="00BE0540">
        <w:rPr>
          <w:rFonts w:asciiTheme="minorHAnsi" w:hAnsiTheme="minorHAnsi" w:cstheme="minorHAnsi"/>
          <w:color w:val="000000" w:themeColor="text1"/>
          <w:sz w:val="24"/>
          <w:szCs w:val="24"/>
        </w:rPr>
        <w:t>the recent research into poor retention rates and wellbeing (</w:t>
      </w:r>
      <w:proofErr w:type="spellStart"/>
      <w:r w:rsidR="006C474D" w:rsidRPr="00BE0540">
        <w:rPr>
          <w:rFonts w:asciiTheme="minorHAnsi" w:hAnsiTheme="minorHAnsi" w:cstheme="minorHAnsi"/>
          <w:color w:val="000000" w:themeColor="text1"/>
          <w:sz w:val="24"/>
          <w:szCs w:val="24"/>
        </w:rPr>
        <w:t>Ravalier</w:t>
      </w:r>
      <w:proofErr w:type="spellEnd"/>
      <w:r w:rsidR="006C474D" w:rsidRPr="00BE0540">
        <w:rPr>
          <w:rFonts w:asciiTheme="minorHAnsi" w:hAnsiTheme="minorHAnsi" w:cstheme="minorHAnsi"/>
          <w:color w:val="000000" w:themeColor="text1"/>
          <w:sz w:val="24"/>
          <w:szCs w:val="24"/>
        </w:rPr>
        <w:t xml:space="preserve">, 2022) current supervision arrangements may not be effective in achieving this </w:t>
      </w:r>
      <w:r w:rsidR="00CB5763" w:rsidRPr="00BE0540">
        <w:rPr>
          <w:rFonts w:asciiTheme="minorHAnsi" w:hAnsiTheme="minorHAnsi" w:cstheme="minorHAnsi"/>
          <w:color w:val="000000" w:themeColor="text1"/>
          <w:sz w:val="24"/>
          <w:szCs w:val="24"/>
        </w:rPr>
        <w:t>goal and</w:t>
      </w:r>
      <w:r w:rsidR="006A7CDB" w:rsidRPr="00BE0540">
        <w:rPr>
          <w:rFonts w:asciiTheme="minorHAnsi" w:hAnsiTheme="minorHAnsi" w:cstheme="minorHAnsi"/>
          <w:color w:val="000000" w:themeColor="text1"/>
          <w:sz w:val="24"/>
          <w:szCs w:val="24"/>
        </w:rPr>
        <w:t xml:space="preserve"> findings from the initial survey of our participants supports this. </w:t>
      </w:r>
      <w:r w:rsidRPr="00BE0540">
        <w:rPr>
          <w:rFonts w:asciiTheme="minorHAnsi" w:hAnsiTheme="minorHAnsi" w:cstheme="minorHAnsi"/>
          <w:color w:val="000000" w:themeColor="text1"/>
          <w:sz w:val="24"/>
          <w:szCs w:val="24"/>
        </w:rPr>
        <w:t>We believe that the wobble space</w:t>
      </w:r>
      <w:r w:rsidR="00587B3F" w:rsidRPr="00BE0540">
        <w:rPr>
          <w:rFonts w:asciiTheme="minorHAnsi" w:hAnsiTheme="minorHAnsi" w:cstheme="minorHAnsi"/>
          <w:color w:val="000000" w:themeColor="text1"/>
          <w:sz w:val="24"/>
          <w:szCs w:val="24"/>
        </w:rPr>
        <w:t xml:space="preserve"> </w:t>
      </w:r>
      <w:r w:rsidR="00B31961" w:rsidRPr="00BE0540">
        <w:rPr>
          <w:rFonts w:asciiTheme="minorHAnsi" w:hAnsiTheme="minorHAnsi" w:cstheme="minorHAnsi"/>
          <w:color w:val="000000" w:themeColor="text1"/>
          <w:sz w:val="24"/>
          <w:szCs w:val="24"/>
        </w:rPr>
        <w:t>prototype,</w:t>
      </w:r>
      <w:r w:rsidRPr="00BE0540">
        <w:rPr>
          <w:rFonts w:asciiTheme="minorHAnsi" w:hAnsiTheme="minorHAnsi" w:cstheme="minorHAnsi"/>
          <w:color w:val="000000" w:themeColor="text1"/>
          <w:sz w:val="24"/>
          <w:szCs w:val="24"/>
        </w:rPr>
        <w:t xml:space="preserve"> facilitated externally, offers an important counter </w:t>
      </w:r>
      <w:r w:rsidRPr="00F43883">
        <w:rPr>
          <w:rFonts w:asciiTheme="minorHAnsi" w:hAnsiTheme="minorHAnsi" w:cstheme="minorHAnsi"/>
          <w:sz w:val="24"/>
          <w:szCs w:val="24"/>
        </w:rPr>
        <w:t>to more traditional manager-led models</w:t>
      </w:r>
      <w:r w:rsidR="00587B3F" w:rsidRPr="00F43883">
        <w:rPr>
          <w:rFonts w:asciiTheme="minorHAnsi" w:hAnsiTheme="minorHAnsi" w:cstheme="minorHAnsi"/>
          <w:sz w:val="24"/>
          <w:szCs w:val="24"/>
        </w:rPr>
        <w:t xml:space="preserve"> </w:t>
      </w:r>
      <w:r w:rsidR="006A7CDB">
        <w:rPr>
          <w:rFonts w:asciiTheme="minorHAnsi" w:hAnsiTheme="minorHAnsi" w:cstheme="minorHAnsi"/>
          <w:sz w:val="24"/>
          <w:szCs w:val="24"/>
        </w:rPr>
        <w:t xml:space="preserve">of supervision and support the wellbeing aim of supervision, </w:t>
      </w:r>
      <w:r w:rsidR="00587B3F" w:rsidRPr="00F43883">
        <w:rPr>
          <w:rFonts w:asciiTheme="minorHAnsi" w:hAnsiTheme="minorHAnsi" w:cstheme="minorHAnsi"/>
          <w:sz w:val="24"/>
          <w:szCs w:val="24"/>
        </w:rPr>
        <w:t>as participants can be free to speak and share openly without anxiety about consequences for their work.</w:t>
      </w:r>
      <w:r w:rsidR="007049A5">
        <w:rPr>
          <w:rFonts w:asciiTheme="minorHAnsi" w:hAnsiTheme="minorHAnsi" w:cstheme="minorHAnsi"/>
          <w:sz w:val="24"/>
          <w:szCs w:val="24"/>
        </w:rPr>
        <w:t xml:space="preserve"> Our pilot did not include managers and we believe that the </w:t>
      </w:r>
      <w:r w:rsidR="00A03E36">
        <w:rPr>
          <w:rFonts w:asciiTheme="minorHAnsi" w:hAnsiTheme="minorHAnsi" w:cstheme="minorHAnsi"/>
          <w:sz w:val="24"/>
          <w:szCs w:val="24"/>
        </w:rPr>
        <w:t>opportunity</w:t>
      </w:r>
      <w:r w:rsidR="007049A5">
        <w:rPr>
          <w:rFonts w:asciiTheme="minorHAnsi" w:hAnsiTheme="minorHAnsi" w:cstheme="minorHAnsi"/>
          <w:sz w:val="24"/>
          <w:szCs w:val="24"/>
        </w:rPr>
        <w:t xml:space="preserve"> to communicate openly in a non-hierarchical </w:t>
      </w:r>
      <w:r w:rsidR="00A03E36">
        <w:rPr>
          <w:rFonts w:asciiTheme="minorHAnsi" w:hAnsiTheme="minorHAnsi" w:cstheme="minorHAnsi"/>
          <w:sz w:val="24"/>
          <w:szCs w:val="24"/>
        </w:rPr>
        <w:t xml:space="preserve">space </w:t>
      </w:r>
      <w:r w:rsidR="007049A5">
        <w:rPr>
          <w:rFonts w:asciiTheme="minorHAnsi" w:hAnsiTheme="minorHAnsi" w:cstheme="minorHAnsi"/>
          <w:sz w:val="24"/>
          <w:szCs w:val="24"/>
        </w:rPr>
        <w:t>was important</w:t>
      </w:r>
      <w:r w:rsidR="00A03E36">
        <w:rPr>
          <w:rFonts w:asciiTheme="minorHAnsi" w:hAnsiTheme="minorHAnsi" w:cstheme="minorHAnsi"/>
          <w:sz w:val="24"/>
          <w:szCs w:val="24"/>
        </w:rPr>
        <w:t xml:space="preserve"> for the study’s success. However, the model easily lends itself to a wobble space for people in senior positions.  </w:t>
      </w:r>
    </w:p>
    <w:p w14:paraId="183212E2" w14:textId="77777777" w:rsidR="00491628" w:rsidRPr="00BC34FB" w:rsidRDefault="00491628" w:rsidP="00F43883">
      <w:pPr>
        <w:spacing w:line="360" w:lineRule="auto"/>
        <w:rPr>
          <w:rFonts w:asciiTheme="minorHAnsi" w:hAnsiTheme="minorHAnsi" w:cstheme="minorHAnsi"/>
          <w:sz w:val="24"/>
          <w:szCs w:val="24"/>
        </w:rPr>
      </w:pPr>
    </w:p>
    <w:p w14:paraId="0E5B3772" w14:textId="5C8DCD53" w:rsidR="00546999" w:rsidRDefault="00587B3F" w:rsidP="007C0DA4">
      <w:pPr>
        <w:spacing w:line="360" w:lineRule="auto"/>
        <w:rPr>
          <w:rFonts w:asciiTheme="minorHAnsi" w:hAnsiTheme="minorHAnsi" w:cstheme="minorHAnsi"/>
          <w:color w:val="000000" w:themeColor="text1"/>
          <w:sz w:val="24"/>
          <w:szCs w:val="24"/>
        </w:rPr>
      </w:pPr>
      <w:r w:rsidRPr="00F43883">
        <w:rPr>
          <w:rFonts w:asciiTheme="minorHAnsi" w:hAnsiTheme="minorHAnsi" w:cstheme="minorHAnsi"/>
          <w:color w:val="000000" w:themeColor="text1"/>
          <w:sz w:val="24"/>
          <w:szCs w:val="24"/>
        </w:rPr>
        <w:t xml:space="preserve">Although the participants all evaluated the wobble space model positively, the findings also </w:t>
      </w:r>
      <w:r w:rsidR="00B31961" w:rsidRPr="00F43883">
        <w:rPr>
          <w:rFonts w:asciiTheme="minorHAnsi" w:hAnsiTheme="minorHAnsi" w:cstheme="minorHAnsi"/>
          <w:color w:val="000000" w:themeColor="text1"/>
          <w:sz w:val="24"/>
          <w:szCs w:val="24"/>
        </w:rPr>
        <w:t>offered some</w:t>
      </w:r>
      <w:r w:rsidRPr="00F43883">
        <w:rPr>
          <w:rFonts w:asciiTheme="minorHAnsi" w:hAnsiTheme="minorHAnsi" w:cstheme="minorHAnsi"/>
          <w:color w:val="000000" w:themeColor="text1"/>
          <w:sz w:val="24"/>
          <w:szCs w:val="24"/>
        </w:rPr>
        <w:t xml:space="preserve"> important </w:t>
      </w:r>
      <w:r w:rsidR="00B31961" w:rsidRPr="00F43883">
        <w:rPr>
          <w:rFonts w:asciiTheme="minorHAnsi" w:hAnsiTheme="minorHAnsi" w:cstheme="minorHAnsi"/>
          <w:color w:val="000000" w:themeColor="text1"/>
          <w:sz w:val="24"/>
          <w:szCs w:val="24"/>
        </w:rPr>
        <w:t>considerations moving</w:t>
      </w:r>
      <w:r w:rsidRPr="00F43883">
        <w:rPr>
          <w:rFonts w:asciiTheme="minorHAnsi" w:hAnsiTheme="minorHAnsi" w:cstheme="minorHAnsi"/>
          <w:color w:val="000000" w:themeColor="text1"/>
          <w:sz w:val="24"/>
          <w:szCs w:val="24"/>
        </w:rPr>
        <w:t xml:space="preserve"> forward. Perhaps the most significant of these was the online context. </w:t>
      </w:r>
      <w:r w:rsidR="00546999">
        <w:rPr>
          <w:rFonts w:asciiTheme="minorHAnsi" w:hAnsiTheme="minorHAnsi" w:cstheme="minorHAnsi"/>
          <w:color w:val="000000" w:themeColor="text1"/>
          <w:sz w:val="24"/>
          <w:szCs w:val="24"/>
        </w:rPr>
        <w:t xml:space="preserve">The majority of </w:t>
      </w:r>
      <w:r w:rsidRPr="00F43883">
        <w:rPr>
          <w:rFonts w:asciiTheme="minorHAnsi" w:hAnsiTheme="minorHAnsi" w:cstheme="minorHAnsi"/>
          <w:color w:val="000000" w:themeColor="text1"/>
          <w:sz w:val="24"/>
          <w:szCs w:val="24"/>
        </w:rPr>
        <w:t>participants stated that their preference would have been to meet in person</w:t>
      </w:r>
      <w:r w:rsidR="00546999">
        <w:rPr>
          <w:rFonts w:asciiTheme="minorHAnsi" w:hAnsiTheme="minorHAnsi" w:cstheme="minorHAnsi"/>
          <w:color w:val="000000" w:themeColor="text1"/>
          <w:sz w:val="24"/>
          <w:szCs w:val="24"/>
        </w:rPr>
        <w:t>,</w:t>
      </w:r>
      <w:r w:rsidRPr="00F43883">
        <w:rPr>
          <w:rFonts w:asciiTheme="minorHAnsi" w:hAnsiTheme="minorHAnsi" w:cstheme="minorHAnsi"/>
          <w:color w:val="000000" w:themeColor="text1"/>
          <w:sz w:val="24"/>
          <w:szCs w:val="24"/>
        </w:rPr>
        <w:t xml:space="preserve"> as they felt this would have offered an even </w:t>
      </w:r>
      <w:r w:rsidR="003D0AFF">
        <w:rPr>
          <w:rFonts w:asciiTheme="minorHAnsi" w:hAnsiTheme="minorHAnsi" w:cstheme="minorHAnsi"/>
          <w:color w:val="000000" w:themeColor="text1"/>
          <w:sz w:val="24"/>
          <w:szCs w:val="24"/>
        </w:rPr>
        <w:t xml:space="preserve">closer and </w:t>
      </w:r>
      <w:r w:rsidRPr="00F43883">
        <w:rPr>
          <w:rFonts w:asciiTheme="minorHAnsi" w:hAnsiTheme="minorHAnsi" w:cstheme="minorHAnsi"/>
          <w:color w:val="000000" w:themeColor="text1"/>
          <w:sz w:val="24"/>
          <w:szCs w:val="24"/>
        </w:rPr>
        <w:lastRenderedPageBreak/>
        <w:t xml:space="preserve">deeper </w:t>
      </w:r>
      <w:r w:rsidR="003D0AFF" w:rsidRPr="003D0AFF">
        <w:rPr>
          <w:rFonts w:asciiTheme="minorHAnsi" w:hAnsiTheme="minorHAnsi" w:cstheme="minorHAnsi"/>
          <w:color w:val="000000" w:themeColor="text1"/>
          <w:sz w:val="24"/>
          <w:szCs w:val="24"/>
        </w:rPr>
        <w:t>communal</w:t>
      </w:r>
      <w:r w:rsidRPr="00F43883">
        <w:rPr>
          <w:rFonts w:asciiTheme="minorHAnsi" w:hAnsiTheme="minorHAnsi" w:cstheme="minorHAnsi"/>
          <w:color w:val="000000" w:themeColor="text1"/>
          <w:sz w:val="24"/>
          <w:szCs w:val="24"/>
        </w:rPr>
        <w:t xml:space="preserve"> experience. </w:t>
      </w:r>
      <w:r w:rsidR="00285170">
        <w:rPr>
          <w:rFonts w:asciiTheme="minorHAnsi" w:hAnsiTheme="minorHAnsi" w:cstheme="minorHAnsi"/>
          <w:color w:val="000000" w:themeColor="text1"/>
          <w:sz w:val="24"/>
          <w:szCs w:val="24"/>
        </w:rPr>
        <w:t>However, a</w:t>
      </w:r>
      <w:r w:rsidRPr="00F43883">
        <w:rPr>
          <w:rFonts w:asciiTheme="minorHAnsi" w:hAnsiTheme="minorHAnsi" w:cstheme="minorHAnsi"/>
          <w:color w:val="000000" w:themeColor="text1"/>
          <w:sz w:val="24"/>
          <w:szCs w:val="24"/>
        </w:rPr>
        <w:t xml:space="preserve">s authors </w:t>
      </w:r>
      <w:r w:rsidR="00285170">
        <w:rPr>
          <w:rFonts w:asciiTheme="minorHAnsi" w:hAnsiTheme="minorHAnsi" w:cstheme="minorHAnsi"/>
          <w:color w:val="000000" w:themeColor="text1"/>
          <w:sz w:val="24"/>
          <w:szCs w:val="24"/>
        </w:rPr>
        <w:t xml:space="preserve">and facilitators, </w:t>
      </w:r>
      <w:r w:rsidRPr="00F43883">
        <w:rPr>
          <w:rFonts w:asciiTheme="minorHAnsi" w:hAnsiTheme="minorHAnsi" w:cstheme="minorHAnsi"/>
          <w:color w:val="000000" w:themeColor="text1"/>
          <w:sz w:val="24"/>
          <w:szCs w:val="24"/>
        </w:rPr>
        <w:t xml:space="preserve">whilst we recognise the value of </w:t>
      </w:r>
      <w:r w:rsidR="00B31961" w:rsidRPr="00F43883">
        <w:rPr>
          <w:rFonts w:asciiTheme="minorHAnsi" w:hAnsiTheme="minorHAnsi" w:cstheme="minorHAnsi"/>
          <w:color w:val="000000" w:themeColor="text1"/>
          <w:sz w:val="24"/>
          <w:szCs w:val="24"/>
        </w:rPr>
        <w:t>face-to-face</w:t>
      </w:r>
      <w:r w:rsidRPr="00F43883">
        <w:rPr>
          <w:rFonts w:asciiTheme="minorHAnsi" w:hAnsiTheme="minorHAnsi" w:cstheme="minorHAnsi"/>
          <w:color w:val="000000" w:themeColor="text1"/>
          <w:sz w:val="24"/>
          <w:szCs w:val="24"/>
        </w:rPr>
        <w:t xml:space="preserve"> meetings, we </w:t>
      </w:r>
      <w:r w:rsidR="00546999">
        <w:rPr>
          <w:rFonts w:asciiTheme="minorHAnsi" w:hAnsiTheme="minorHAnsi" w:cstheme="minorHAnsi"/>
          <w:color w:val="000000" w:themeColor="text1"/>
          <w:sz w:val="24"/>
          <w:szCs w:val="24"/>
        </w:rPr>
        <w:t xml:space="preserve">also </w:t>
      </w:r>
      <w:r w:rsidR="00546999" w:rsidRPr="00F43883">
        <w:rPr>
          <w:rFonts w:asciiTheme="minorHAnsi" w:hAnsiTheme="minorHAnsi" w:cstheme="minorHAnsi"/>
          <w:color w:val="000000" w:themeColor="text1"/>
          <w:sz w:val="24"/>
          <w:szCs w:val="24"/>
        </w:rPr>
        <w:t>observed</w:t>
      </w:r>
      <w:r w:rsidRPr="00F43883">
        <w:rPr>
          <w:rFonts w:asciiTheme="minorHAnsi" w:hAnsiTheme="minorHAnsi" w:cstheme="minorHAnsi"/>
          <w:color w:val="000000" w:themeColor="text1"/>
          <w:sz w:val="24"/>
          <w:szCs w:val="24"/>
        </w:rPr>
        <w:t xml:space="preserve"> ways in which the online context enhanced connection </w:t>
      </w:r>
      <w:r w:rsidR="00285170">
        <w:rPr>
          <w:rFonts w:asciiTheme="minorHAnsi" w:hAnsiTheme="minorHAnsi" w:cstheme="minorHAnsi"/>
          <w:color w:val="000000" w:themeColor="text1"/>
          <w:sz w:val="24"/>
          <w:szCs w:val="24"/>
        </w:rPr>
        <w:t xml:space="preserve">in </w:t>
      </w:r>
      <w:r w:rsidRPr="00546999">
        <w:rPr>
          <w:rFonts w:asciiTheme="minorHAnsi" w:hAnsiTheme="minorHAnsi" w:cstheme="minorHAnsi"/>
          <w:color w:val="000000" w:themeColor="text1"/>
          <w:sz w:val="24"/>
          <w:szCs w:val="24"/>
        </w:rPr>
        <w:t>the sessions</w:t>
      </w:r>
      <w:r w:rsidR="00546999">
        <w:rPr>
          <w:rFonts w:asciiTheme="minorHAnsi" w:hAnsiTheme="minorHAnsi" w:cstheme="minorHAnsi"/>
          <w:color w:val="000000" w:themeColor="text1"/>
          <w:sz w:val="24"/>
          <w:szCs w:val="24"/>
        </w:rPr>
        <w:t xml:space="preserve">, through the sharing of objects and other artefacts which were immediately accessible due to the home </w:t>
      </w:r>
      <w:r w:rsidR="00EF59FD">
        <w:rPr>
          <w:rFonts w:asciiTheme="minorHAnsi" w:hAnsiTheme="minorHAnsi" w:cstheme="minorHAnsi"/>
          <w:color w:val="000000" w:themeColor="text1"/>
          <w:sz w:val="24"/>
          <w:szCs w:val="24"/>
        </w:rPr>
        <w:t>environment.</w:t>
      </w:r>
      <w:r w:rsidR="00546999">
        <w:rPr>
          <w:rFonts w:asciiTheme="minorHAnsi" w:hAnsiTheme="minorHAnsi" w:cstheme="minorHAnsi"/>
          <w:color w:val="000000" w:themeColor="text1"/>
          <w:sz w:val="24"/>
          <w:szCs w:val="24"/>
        </w:rPr>
        <w:t xml:space="preserve"> </w:t>
      </w:r>
      <w:r w:rsidRPr="00F43883">
        <w:rPr>
          <w:rFonts w:asciiTheme="minorHAnsi" w:hAnsiTheme="minorHAnsi" w:cstheme="minorHAnsi"/>
          <w:color w:val="000000" w:themeColor="text1"/>
          <w:sz w:val="24"/>
          <w:szCs w:val="24"/>
        </w:rPr>
        <w:t xml:space="preserve"> </w:t>
      </w:r>
      <w:r w:rsidR="003D0AFF">
        <w:rPr>
          <w:rFonts w:asciiTheme="minorHAnsi" w:hAnsiTheme="minorHAnsi" w:cstheme="minorHAnsi"/>
          <w:color w:val="000000" w:themeColor="text1"/>
          <w:sz w:val="24"/>
          <w:szCs w:val="24"/>
        </w:rPr>
        <w:t>For example, i</w:t>
      </w:r>
      <w:r w:rsidR="00546999">
        <w:rPr>
          <w:rFonts w:asciiTheme="minorHAnsi" w:hAnsiTheme="minorHAnsi" w:cstheme="minorHAnsi"/>
          <w:color w:val="000000" w:themeColor="text1"/>
          <w:sz w:val="24"/>
          <w:szCs w:val="24"/>
        </w:rPr>
        <w:t>n the fifth session, after the self-portrait exercise, participants were asked to draw an object which was near to them and th</w:t>
      </w:r>
      <w:r w:rsidR="00186384">
        <w:rPr>
          <w:rFonts w:asciiTheme="minorHAnsi" w:hAnsiTheme="minorHAnsi" w:cstheme="minorHAnsi"/>
          <w:color w:val="000000" w:themeColor="text1"/>
          <w:sz w:val="24"/>
          <w:szCs w:val="24"/>
        </w:rPr>
        <w:t xml:space="preserve">e subsequent discussion </w:t>
      </w:r>
      <w:r w:rsidR="00546999">
        <w:rPr>
          <w:rFonts w:asciiTheme="minorHAnsi" w:hAnsiTheme="minorHAnsi" w:cstheme="minorHAnsi"/>
          <w:color w:val="000000" w:themeColor="text1"/>
          <w:sz w:val="24"/>
          <w:szCs w:val="24"/>
        </w:rPr>
        <w:t xml:space="preserve">increased intimacy, </w:t>
      </w:r>
      <w:r w:rsidR="00186384">
        <w:rPr>
          <w:rFonts w:asciiTheme="minorHAnsi" w:hAnsiTheme="minorHAnsi" w:cstheme="minorHAnsi"/>
          <w:color w:val="000000" w:themeColor="text1"/>
          <w:sz w:val="24"/>
          <w:szCs w:val="24"/>
        </w:rPr>
        <w:t xml:space="preserve">which would not have been possible in a more </w:t>
      </w:r>
      <w:r w:rsidR="00186384" w:rsidRPr="003A1C4F">
        <w:rPr>
          <w:rFonts w:asciiTheme="minorHAnsi" w:hAnsiTheme="minorHAnsi" w:cstheme="minorHAnsi"/>
          <w:color w:val="000000" w:themeColor="text1"/>
          <w:sz w:val="24"/>
          <w:szCs w:val="24"/>
        </w:rPr>
        <w:t xml:space="preserve">neutral </w:t>
      </w:r>
      <w:r w:rsidR="003D2CB9" w:rsidRPr="003A1C4F">
        <w:rPr>
          <w:rFonts w:asciiTheme="minorHAnsi" w:hAnsiTheme="minorHAnsi" w:cstheme="minorHAnsi"/>
          <w:color w:val="000000" w:themeColor="text1"/>
          <w:sz w:val="24"/>
          <w:szCs w:val="24"/>
        </w:rPr>
        <w:t>or hot desking</w:t>
      </w:r>
      <w:r w:rsidR="003D2CB9">
        <w:rPr>
          <w:rFonts w:asciiTheme="minorHAnsi" w:hAnsiTheme="minorHAnsi" w:cstheme="minorHAnsi"/>
          <w:color w:val="000000" w:themeColor="text1"/>
          <w:sz w:val="24"/>
          <w:szCs w:val="24"/>
        </w:rPr>
        <w:t xml:space="preserve"> </w:t>
      </w:r>
      <w:r w:rsidR="00546999">
        <w:rPr>
          <w:rFonts w:asciiTheme="minorHAnsi" w:hAnsiTheme="minorHAnsi" w:cstheme="minorHAnsi"/>
          <w:color w:val="000000" w:themeColor="text1"/>
          <w:sz w:val="24"/>
          <w:szCs w:val="24"/>
        </w:rPr>
        <w:t xml:space="preserve">office </w:t>
      </w:r>
      <w:r w:rsidR="00EF59FD">
        <w:rPr>
          <w:rFonts w:asciiTheme="minorHAnsi" w:hAnsiTheme="minorHAnsi" w:cstheme="minorHAnsi"/>
          <w:color w:val="000000" w:themeColor="text1"/>
          <w:sz w:val="24"/>
          <w:szCs w:val="24"/>
        </w:rPr>
        <w:t>environment</w:t>
      </w:r>
      <w:r w:rsidR="009E6D0B">
        <w:rPr>
          <w:rFonts w:asciiTheme="minorHAnsi" w:hAnsiTheme="minorHAnsi" w:cstheme="minorHAnsi"/>
          <w:color w:val="000000" w:themeColor="text1"/>
          <w:sz w:val="24"/>
          <w:szCs w:val="24"/>
        </w:rPr>
        <w:t xml:space="preserve"> (see Figure 3)</w:t>
      </w:r>
      <w:r w:rsidR="00EF59FD">
        <w:rPr>
          <w:rFonts w:asciiTheme="minorHAnsi" w:hAnsiTheme="minorHAnsi" w:cstheme="minorHAnsi"/>
          <w:color w:val="000000" w:themeColor="text1"/>
          <w:sz w:val="24"/>
          <w:szCs w:val="24"/>
        </w:rPr>
        <w:t>.</w:t>
      </w:r>
      <w:r w:rsidR="00186384">
        <w:rPr>
          <w:rFonts w:asciiTheme="minorHAnsi" w:hAnsiTheme="minorHAnsi" w:cstheme="minorHAnsi"/>
          <w:color w:val="000000" w:themeColor="text1"/>
          <w:sz w:val="24"/>
          <w:szCs w:val="24"/>
        </w:rPr>
        <w:t xml:space="preserve"> Additionally, </w:t>
      </w:r>
      <w:r w:rsidR="007C0DA4">
        <w:rPr>
          <w:rFonts w:asciiTheme="minorHAnsi" w:hAnsiTheme="minorHAnsi" w:cstheme="minorHAnsi"/>
          <w:color w:val="000000" w:themeColor="text1"/>
          <w:sz w:val="24"/>
          <w:szCs w:val="24"/>
        </w:rPr>
        <w:t xml:space="preserve">the time constraints identified in the initial research design were greatly reduced by the online working model and this was acknowledged by several participants. </w:t>
      </w:r>
    </w:p>
    <w:p w14:paraId="4D48F8AB" w14:textId="358A42E3" w:rsidR="00A84910" w:rsidRDefault="00EF59FD" w:rsidP="00EF59FD">
      <w:p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Moving forward, evidence from the study indicates positive potential </w:t>
      </w:r>
      <w:r w:rsidR="00442C8B">
        <w:rPr>
          <w:rFonts w:asciiTheme="minorHAnsi" w:hAnsiTheme="minorHAnsi" w:cstheme="minorHAnsi"/>
          <w:color w:val="000000" w:themeColor="text1"/>
          <w:sz w:val="24"/>
          <w:szCs w:val="24"/>
        </w:rPr>
        <w:t>for implementing the wobble space model at a national level,</w:t>
      </w:r>
      <w:r w:rsidR="00285170">
        <w:rPr>
          <w:rFonts w:asciiTheme="minorHAnsi" w:hAnsiTheme="minorHAnsi" w:cstheme="minorHAnsi"/>
          <w:color w:val="000000" w:themeColor="text1"/>
          <w:sz w:val="24"/>
          <w:szCs w:val="24"/>
        </w:rPr>
        <w:t xml:space="preserve"> thereby responding to </w:t>
      </w:r>
      <w:r w:rsidR="00442C8B">
        <w:rPr>
          <w:rFonts w:asciiTheme="minorHAnsi" w:hAnsiTheme="minorHAnsi" w:cstheme="minorHAnsi"/>
          <w:color w:val="000000" w:themeColor="text1"/>
          <w:sz w:val="24"/>
          <w:szCs w:val="24"/>
        </w:rPr>
        <w:t>our final subsidiary research question. Participants in the study were unanimously agreed that further support is needed to support staff wellbeing and that the wobble space model is effective</w:t>
      </w:r>
      <w:r w:rsidR="00285170">
        <w:rPr>
          <w:rFonts w:asciiTheme="minorHAnsi" w:hAnsiTheme="minorHAnsi" w:cstheme="minorHAnsi"/>
          <w:color w:val="000000" w:themeColor="text1"/>
          <w:sz w:val="24"/>
          <w:szCs w:val="24"/>
        </w:rPr>
        <w:t xml:space="preserve"> in doing so</w:t>
      </w:r>
      <w:r w:rsidR="00442C8B">
        <w:rPr>
          <w:rFonts w:asciiTheme="minorHAnsi" w:hAnsiTheme="minorHAnsi" w:cstheme="minorHAnsi"/>
          <w:color w:val="000000" w:themeColor="text1"/>
          <w:sz w:val="24"/>
          <w:szCs w:val="24"/>
        </w:rPr>
        <w:t>. The model differs from more conventional social work supervision approaches in that it is externally led, whilst the group methodology allows for participants to feel supported and normalised, rather than seen individually</w:t>
      </w:r>
      <w:r w:rsidR="009E6D0B">
        <w:rPr>
          <w:rFonts w:asciiTheme="minorHAnsi" w:hAnsiTheme="minorHAnsi" w:cstheme="minorHAnsi"/>
          <w:color w:val="000000" w:themeColor="text1"/>
          <w:sz w:val="24"/>
          <w:szCs w:val="24"/>
        </w:rPr>
        <w:t>,</w:t>
      </w:r>
      <w:r w:rsidR="00442C8B">
        <w:rPr>
          <w:rFonts w:asciiTheme="minorHAnsi" w:hAnsiTheme="minorHAnsi" w:cstheme="minorHAnsi"/>
          <w:color w:val="000000" w:themeColor="text1"/>
          <w:sz w:val="24"/>
          <w:szCs w:val="24"/>
        </w:rPr>
        <w:t xml:space="preserve"> as in the EAP</w:t>
      </w:r>
      <w:r w:rsidR="00A84910">
        <w:rPr>
          <w:rFonts w:asciiTheme="minorHAnsi" w:hAnsiTheme="minorHAnsi" w:cstheme="minorHAnsi"/>
          <w:color w:val="000000" w:themeColor="text1"/>
          <w:sz w:val="24"/>
          <w:szCs w:val="24"/>
        </w:rPr>
        <w:t>,</w:t>
      </w:r>
      <w:r w:rsidR="00442C8B">
        <w:rPr>
          <w:rFonts w:asciiTheme="minorHAnsi" w:hAnsiTheme="minorHAnsi" w:cstheme="minorHAnsi"/>
          <w:color w:val="000000" w:themeColor="text1"/>
          <w:sz w:val="24"/>
          <w:szCs w:val="24"/>
        </w:rPr>
        <w:t xml:space="preserve"> or </w:t>
      </w:r>
      <w:r w:rsidR="00A84910">
        <w:rPr>
          <w:rFonts w:asciiTheme="minorHAnsi" w:hAnsiTheme="minorHAnsi" w:cstheme="minorHAnsi"/>
          <w:color w:val="000000" w:themeColor="text1"/>
          <w:sz w:val="24"/>
          <w:szCs w:val="24"/>
        </w:rPr>
        <w:t>counselling-based</w:t>
      </w:r>
      <w:r w:rsidR="00442C8B">
        <w:rPr>
          <w:rFonts w:asciiTheme="minorHAnsi" w:hAnsiTheme="minorHAnsi" w:cstheme="minorHAnsi"/>
          <w:color w:val="000000" w:themeColor="text1"/>
          <w:sz w:val="24"/>
          <w:szCs w:val="24"/>
        </w:rPr>
        <w:t xml:space="preserve"> models. The </w:t>
      </w:r>
      <w:r w:rsidR="00A84910">
        <w:rPr>
          <w:rFonts w:asciiTheme="minorHAnsi" w:hAnsiTheme="minorHAnsi" w:cstheme="minorHAnsi"/>
          <w:color w:val="000000" w:themeColor="text1"/>
          <w:sz w:val="24"/>
          <w:szCs w:val="24"/>
        </w:rPr>
        <w:t xml:space="preserve">value </w:t>
      </w:r>
      <w:r w:rsidR="00442C8B">
        <w:rPr>
          <w:rFonts w:asciiTheme="minorHAnsi" w:hAnsiTheme="minorHAnsi" w:cstheme="minorHAnsi"/>
          <w:color w:val="000000" w:themeColor="text1"/>
          <w:sz w:val="24"/>
          <w:szCs w:val="24"/>
        </w:rPr>
        <w:t xml:space="preserve">of community and sharing was </w:t>
      </w:r>
      <w:r w:rsidR="00A84910">
        <w:rPr>
          <w:rFonts w:asciiTheme="minorHAnsi" w:hAnsiTheme="minorHAnsi" w:cstheme="minorHAnsi"/>
          <w:color w:val="000000" w:themeColor="text1"/>
          <w:sz w:val="24"/>
          <w:szCs w:val="24"/>
        </w:rPr>
        <w:t xml:space="preserve">unanimously endorsed within the wobble space study. Our focus on creative activities, which removed participants, albeit </w:t>
      </w:r>
      <w:r w:rsidR="00296619">
        <w:rPr>
          <w:rFonts w:asciiTheme="minorHAnsi" w:hAnsiTheme="minorHAnsi" w:cstheme="minorHAnsi"/>
          <w:color w:val="000000" w:themeColor="text1"/>
          <w:sz w:val="24"/>
          <w:szCs w:val="24"/>
        </w:rPr>
        <w:t>temporarily, from</w:t>
      </w:r>
      <w:r w:rsidR="00A84910">
        <w:rPr>
          <w:rFonts w:asciiTheme="minorHAnsi" w:hAnsiTheme="minorHAnsi" w:cstheme="minorHAnsi"/>
          <w:color w:val="000000" w:themeColor="text1"/>
          <w:sz w:val="24"/>
          <w:szCs w:val="24"/>
        </w:rPr>
        <w:t xml:space="preserve"> the stresses of their working lives was also consistently </w:t>
      </w:r>
      <w:r w:rsidR="00A84910" w:rsidRPr="00A84910">
        <w:rPr>
          <w:rFonts w:asciiTheme="minorHAnsi" w:hAnsiTheme="minorHAnsi" w:cstheme="minorHAnsi"/>
          <w:color w:val="000000" w:themeColor="text1"/>
          <w:sz w:val="24"/>
          <w:szCs w:val="24"/>
        </w:rPr>
        <w:t>prized</w:t>
      </w:r>
      <w:r w:rsidR="00296619">
        <w:rPr>
          <w:rFonts w:asciiTheme="minorHAnsi" w:hAnsiTheme="minorHAnsi" w:cstheme="minorHAnsi"/>
          <w:color w:val="000000" w:themeColor="text1"/>
          <w:sz w:val="24"/>
          <w:szCs w:val="24"/>
        </w:rPr>
        <w:t>. M</w:t>
      </w:r>
      <w:r w:rsidR="00A84910">
        <w:rPr>
          <w:rFonts w:asciiTheme="minorHAnsi" w:hAnsiTheme="minorHAnsi" w:cstheme="minorHAnsi"/>
          <w:color w:val="000000" w:themeColor="text1"/>
          <w:sz w:val="24"/>
          <w:szCs w:val="24"/>
        </w:rPr>
        <w:t>uch of the feedback reflected positive impacts on participants’ practice as well as their individual wellbeing</w:t>
      </w:r>
      <w:r w:rsidR="00296619">
        <w:rPr>
          <w:rFonts w:asciiTheme="minorHAnsi" w:hAnsiTheme="minorHAnsi" w:cstheme="minorHAnsi"/>
          <w:color w:val="000000" w:themeColor="text1"/>
          <w:sz w:val="24"/>
          <w:szCs w:val="24"/>
        </w:rPr>
        <w:t xml:space="preserve">, </w:t>
      </w:r>
      <w:r w:rsidR="002F13DC">
        <w:rPr>
          <w:rFonts w:asciiTheme="minorHAnsi" w:hAnsiTheme="minorHAnsi" w:cstheme="minorHAnsi"/>
          <w:color w:val="000000" w:themeColor="text1"/>
          <w:sz w:val="24"/>
          <w:szCs w:val="24"/>
        </w:rPr>
        <w:t>thereby enhancing</w:t>
      </w:r>
      <w:r w:rsidR="00296619">
        <w:rPr>
          <w:rFonts w:asciiTheme="minorHAnsi" w:hAnsiTheme="minorHAnsi" w:cstheme="minorHAnsi"/>
          <w:color w:val="000000" w:themeColor="text1"/>
          <w:sz w:val="24"/>
          <w:szCs w:val="24"/>
        </w:rPr>
        <w:t xml:space="preserve"> outcomes for users of services. Although both authors acted in a facilitative capacity within this pilot study, in taking the model forward, there is the potential for wobble spaces to be </w:t>
      </w:r>
      <w:r w:rsidR="0071184D">
        <w:rPr>
          <w:rFonts w:asciiTheme="minorHAnsi" w:hAnsiTheme="minorHAnsi" w:cstheme="minorHAnsi"/>
          <w:color w:val="000000" w:themeColor="text1"/>
          <w:sz w:val="24"/>
          <w:szCs w:val="24"/>
        </w:rPr>
        <w:t>co-produced</w:t>
      </w:r>
      <w:r w:rsidR="00724829">
        <w:rPr>
          <w:rFonts w:asciiTheme="minorHAnsi" w:hAnsiTheme="minorHAnsi" w:cstheme="minorHAnsi"/>
          <w:color w:val="000000" w:themeColor="text1"/>
          <w:sz w:val="24"/>
          <w:szCs w:val="24"/>
        </w:rPr>
        <w:t xml:space="preserve"> with participants taking it in turns to establish themes and to lead the sessions </w:t>
      </w:r>
      <w:r w:rsidR="00380E28">
        <w:rPr>
          <w:rFonts w:asciiTheme="minorHAnsi" w:hAnsiTheme="minorHAnsi" w:cstheme="minorHAnsi"/>
          <w:color w:val="000000" w:themeColor="text1"/>
          <w:sz w:val="24"/>
          <w:szCs w:val="24"/>
        </w:rPr>
        <w:t xml:space="preserve">themselves </w:t>
      </w:r>
      <w:r w:rsidR="00724829">
        <w:rPr>
          <w:rFonts w:asciiTheme="minorHAnsi" w:hAnsiTheme="minorHAnsi" w:cstheme="minorHAnsi"/>
          <w:color w:val="000000" w:themeColor="text1"/>
          <w:sz w:val="24"/>
          <w:szCs w:val="24"/>
        </w:rPr>
        <w:t xml:space="preserve">(Pottinger et al, 2021). Moving forward too there is potential for the establishment of ‘wobble spaces’ addressing the needs of specific groups. For </w:t>
      </w:r>
      <w:r w:rsidR="002F13DC">
        <w:rPr>
          <w:rFonts w:asciiTheme="minorHAnsi" w:hAnsiTheme="minorHAnsi" w:cstheme="minorHAnsi"/>
          <w:color w:val="000000" w:themeColor="text1"/>
          <w:sz w:val="24"/>
          <w:szCs w:val="24"/>
        </w:rPr>
        <w:t>example,</w:t>
      </w:r>
      <w:r w:rsidR="00724829">
        <w:rPr>
          <w:rFonts w:asciiTheme="minorHAnsi" w:hAnsiTheme="minorHAnsi" w:cstheme="minorHAnsi"/>
          <w:color w:val="000000" w:themeColor="text1"/>
          <w:sz w:val="24"/>
          <w:szCs w:val="24"/>
        </w:rPr>
        <w:t xml:space="preserve"> Pottinger et al (2021) set up online wobble spaces during Covid-19, which were dedicated to the needs of Black and minority ethnic health care students. </w:t>
      </w:r>
    </w:p>
    <w:p w14:paraId="79F6A4CA" w14:textId="77777777" w:rsidR="00724829" w:rsidRDefault="00724829" w:rsidP="00EF59FD">
      <w:pPr>
        <w:spacing w:line="360" w:lineRule="auto"/>
        <w:rPr>
          <w:rFonts w:asciiTheme="minorHAnsi" w:hAnsiTheme="minorHAnsi" w:cstheme="minorHAnsi"/>
          <w:color w:val="000000" w:themeColor="text1"/>
          <w:sz w:val="24"/>
          <w:szCs w:val="24"/>
        </w:rPr>
      </w:pPr>
    </w:p>
    <w:p w14:paraId="5D3F86D2" w14:textId="46DA225B" w:rsidR="00D65689" w:rsidRDefault="00A84910" w:rsidP="00EF59FD">
      <w:p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Constraints to </w:t>
      </w:r>
      <w:r w:rsidR="00724829">
        <w:rPr>
          <w:rFonts w:asciiTheme="minorHAnsi" w:hAnsiTheme="minorHAnsi" w:cstheme="minorHAnsi"/>
          <w:color w:val="000000" w:themeColor="text1"/>
          <w:sz w:val="24"/>
          <w:szCs w:val="24"/>
        </w:rPr>
        <w:t xml:space="preserve">driving this potential forward and </w:t>
      </w:r>
      <w:r>
        <w:rPr>
          <w:rFonts w:asciiTheme="minorHAnsi" w:hAnsiTheme="minorHAnsi" w:cstheme="minorHAnsi"/>
          <w:color w:val="000000" w:themeColor="text1"/>
          <w:sz w:val="24"/>
          <w:szCs w:val="24"/>
        </w:rPr>
        <w:t xml:space="preserve">implementing the model more widely were identified by participants as a lack of interest or drive from people in leadership positions, </w:t>
      </w:r>
      <w:r w:rsidR="00D65689">
        <w:rPr>
          <w:rFonts w:asciiTheme="minorHAnsi" w:hAnsiTheme="minorHAnsi" w:cstheme="minorHAnsi"/>
          <w:color w:val="000000" w:themeColor="text1"/>
          <w:sz w:val="24"/>
          <w:szCs w:val="24"/>
        </w:rPr>
        <w:t xml:space="preserve">combined with an overly bureaucratic culture and a sense that social </w:t>
      </w:r>
      <w:r w:rsidR="002F13DC">
        <w:rPr>
          <w:rFonts w:asciiTheme="minorHAnsi" w:hAnsiTheme="minorHAnsi" w:cstheme="minorHAnsi"/>
          <w:color w:val="000000" w:themeColor="text1"/>
          <w:sz w:val="24"/>
          <w:szCs w:val="24"/>
        </w:rPr>
        <w:t>workers</w:t>
      </w:r>
      <w:r w:rsidR="00D65689">
        <w:rPr>
          <w:rFonts w:asciiTheme="minorHAnsi" w:hAnsiTheme="minorHAnsi" w:cstheme="minorHAnsi"/>
          <w:color w:val="000000" w:themeColor="text1"/>
          <w:sz w:val="24"/>
          <w:szCs w:val="24"/>
        </w:rPr>
        <w:t xml:space="preserve"> are simply </w:t>
      </w:r>
      <w:r w:rsidR="00D65689">
        <w:rPr>
          <w:rFonts w:asciiTheme="minorHAnsi" w:hAnsiTheme="minorHAnsi" w:cstheme="minorHAnsi"/>
          <w:color w:val="000000" w:themeColor="text1"/>
          <w:sz w:val="24"/>
          <w:szCs w:val="24"/>
        </w:rPr>
        <w:lastRenderedPageBreak/>
        <w:t>forgotten, with no one caring sufficiently for their welfare.</w:t>
      </w:r>
      <w:r w:rsidR="00EB4B40">
        <w:rPr>
          <w:rFonts w:asciiTheme="minorHAnsi" w:hAnsiTheme="minorHAnsi" w:cstheme="minorHAnsi"/>
          <w:color w:val="000000" w:themeColor="text1"/>
          <w:sz w:val="24"/>
          <w:szCs w:val="24"/>
        </w:rPr>
        <w:t xml:space="preserve"> This outlook is </w:t>
      </w:r>
      <w:r w:rsidR="00724829">
        <w:rPr>
          <w:rFonts w:asciiTheme="minorHAnsi" w:hAnsiTheme="minorHAnsi" w:cstheme="minorHAnsi"/>
          <w:color w:val="000000" w:themeColor="text1"/>
          <w:sz w:val="24"/>
          <w:szCs w:val="24"/>
        </w:rPr>
        <w:t xml:space="preserve">also </w:t>
      </w:r>
      <w:r w:rsidR="00EB4B40" w:rsidRPr="00EB4B40">
        <w:rPr>
          <w:rFonts w:asciiTheme="minorHAnsi" w:hAnsiTheme="minorHAnsi" w:cstheme="minorHAnsi"/>
          <w:color w:val="000000" w:themeColor="text1"/>
          <w:sz w:val="24"/>
          <w:szCs w:val="24"/>
        </w:rPr>
        <w:t>represented</w:t>
      </w:r>
      <w:r w:rsidR="00EB4B40">
        <w:rPr>
          <w:rFonts w:asciiTheme="minorHAnsi" w:hAnsiTheme="minorHAnsi" w:cstheme="minorHAnsi"/>
          <w:color w:val="000000" w:themeColor="text1"/>
          <w:sz w:val="24"/>
          <w:szCs w:val="24"/>
        </w:rPr>
        <w:t xml:space="preserve"> nationally within health settings</w:t>
      </w:r>
      <w:r w:rsidR="00296619">
        <w:rPr>
          <w:rFonts w:asciiTheme="minorHAnsi" w:hAnsiTheme="minorHAnsi" w:cstheme="minorHAnsi"/>
          <w:color w:val="000000" w:themeColor="text1"/>
          <w:sz w:val="24"/>
          <w:szCs w:val="24"/>
        </w:rPr>
        <w:t>,</w:t>
      </w:r>
      <w:r w:rsidR="00EB4B40">
        <w:rPr>
          <w:rFonts w:asciiTheme="minorHAnsi" w:hAnsiTheme="minorHAnsi" w:cstheme="minorHAnsi"/>
          <w:color w:val="000000" w:themeColor="text1"/>
          <w:sz w:val="24"/>
          <w:szCs w:val="24"/>
        </w:rPr>
        <w:t xml:space="preserve"> where</w:t>
      </w:r>
      <w:r w:rsidR="00724829">
        <w:rPr>
          <w:rFonts w:asciiTheme="minorHAnsi" w:hAnsiTheme="minorHAnsi" w:cstheme="minorHAnsi"/>
          <w:color w:val="000000" w:themeColor="text1"/>
          <w:sz w:val="24"/>
          <w:szCs w:val="24"/>
        </w:rPr>
        <w:t xml:space="preserve">, </w:t>
      </w:r>
      <w:r w:rsidR="004F4654">
        <w:rPr>
          <w:rFonts w:asciiTheme="minorHAnsi" w:hAnsiTheme="minorHAnsi" w:cstheme="minorHAnsi"/>
          <w:color w:val="000000" w:themeColor="text1"/>
          <w:sz w:val="24"/>
          <w:szCs w:val="24"/>
        </w:rPr>
        <w:t xml:space="preserve">as Evans (2020) reports ‘nurses wellbeing is under threat’ as the height of the Covid-19 pandemic passes and ‘wobble spaces’ are threatened with closure: </w:t>
      </w:r>
    </w:p>
    <w:p w14:paraId="737C6662" w14:textId="284B4ADE" w:rsidR="004F4654" w:rsidRPr="004F4654" w:rsidRDefault="004F4654" w:rsidP="00B125DC">
      <w:pPr>
        <w:spacing w:line="360" w:lineRule="auto"/>
        <w:ind w:left="851" w:right="521"/>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‘The </w:t>
      </w:r>
      <w:r w:rsidRPr="004F4654">
        <w:rPr>
          <w:rFonts w:asciiTheme="minorHAnsi" w:hAnsiTheme="minorHAnsi" w:cstheme="minorHAnsi"/>
          <w:color w:val="000000" w:themeColor="text1"/>
          <w:sz w:val="24"/>
          <w:szCs w:val="24"/>
        </w:rPr>
        <w:t>challenge for managers will be making sure they retain some of the good practice, post-pandemic. It is often hard for managers to prioritise these things – they have horrendous demands placed on them.</w:t>
      </w:r>
      <w:r w:rsidR="00B125DC">
        <w:rPr>
          <w:rFonts w:asciiTheme="minorHAnsi" w:hAnsiTheme="minorHAnsi" w:cstheme="minorHAnsi"/>
          <w:color w:val="000000" w:themeColor="text1"/>
          <w:sz w:val="24"/>
          <w:szCs w:val="24"/>
        </w:rPr>
        <w:t>’</w:t>
      </w:r>
    </w:p>
    <w:p w14:paraId="5B342E37" w14:textId="77777777" w:rsidR="004F4654" w:rsidRDefault="004F4654" w:rsidP="00EF59FD">
      <w:pPr>
        <w:spacing w:line="360" w:lineRule="auto"/>
        <w:rPr>
          <w:rFonts w:asciiTheme="minorHAnsi" w:hAnsiTheme="minorHAnsi" w:cstheme="minorHAnsi"/>
          <w:color w:val="000000" w:themeColor="text1"/>
          <w:sz w:val="24"/>
          <w:szCs w:val="24"/>
        </w:rPr>
      </w:pPr>
    </w:p>
    <w:p w14:paraId="63BC4E44" w14:textId="03C4C9FE" w:rsidR="00587B3F" w:rsidRPr="00F43883" w:rsidRDefault="004F4654" w:rsidP="00EF59FD">
      <w:p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Alongside these competing priorities, t</w:t>
      </w:r>
      <w:r w:rsidR="00D65689">
        <w:rPr>
          <w:rFonts w:asciiTheme="minorHAnsi" w:hAnsiTheme="minorHAnsi" w:cstheme="minorHAnsi"/>
          <w:color w:val="000000" w:themeColor="text1"/>
          <w:sz w:val="24"/>
          <w:szCs w:val="24"/>
        </w:rPr>
        <w:t xml:space="preserve">he small sample size </w:t>
      </w:r>
      <w:r>
        <w:rPr>
          <w:rFonts w:asciiTheme="minorHAnsi" w:hAnsiTheme="minorHAnsi" w:cstheme="minorHAnsi"/>
          <w:color w:val="000000" w:themeColor="text1"/>
          <w:sz w:val="24"/>
          <w:szCs w:val="24"/>
        </w:rPr>
        <w:t xml:space="preserve">of the study </w:t>
      </w:r>
      <w:r w:rsidR="00D65689">
        <w:rPr>
          <w:rFonts w:asciiTheme="minorHAnsi" w:hAnsiTheme="minorHAnsi" w:cstheme="minorHAnsi"/>
          <w:color w:val="000000" w:themeColor="text1"/>
          <w:sz w:val="24"/>
          <w:szCs w:val="24"/>
        </w:rPr>
        <w:t xml:space="preserve">is also a constraint </w:t>
      </w:r>
      <w:r>
        <w:rPr>
          <w:rFonts w:asciiTheme="minorHAnsi" w:hAnsiTheme="minorHAnsi" w:cstheme="minorHAnsi"/>
          <w:color w:val="000000" w:themeColor="text1"/>
          <w:sz w:val="24"/>
          <w:szCs w:val="24"/>
        </w:rPr>
        <w:t xml:space="preserve">when discussing the implementation of </w:t>
      </w:r>
      <w:r w:rsidR="00D65689">
        <w:rPr>
          <w:rFonts w:asciiTheme="minorHAnsi" w:hAnsiTheme="minorHAnsi" w:cstheme="minorHAnsi"/>
          <w:color w:val="000000" w:themeColor="text1"/>
          <w:sz w:val="24"/>
          <w:szCs w:val="24"/>
        </w:rPr>
        <w:t>this model on a wider scale. However</w:t>
      </w:r>
      <w:r>
        <w:rPr>
          <w:rFonts w:asciiTheme="minorHAnsi" w:hAnsiTheme="minorHAnsi" w:cstheme="minorHAnsi"/>
          <w:color w:val="000000" w:themeColor="text1"/>
          <w:sz w:val="24"/>
          <w:szCs w:val="24"/>
        </w:rPr>
        <w:t>,</w:t>
      </w:r>
      <w:r w:rsidR="00724829">
        <w:rPr>
          <w:rFonts w:asciiTheme="minorHAnsi" w:hAnsiTheme="minorHAnsi" w:cstheme="minorHAnsi"/>
          <w:color w:val="000000" w:themeColor="text1"/>
          <w:sz w:val="24"/>
          <w:szCs w:val="24"/>
        </w:rPr>
        <w:t xml:space="preserve"> as a counter to this, </w:t>
      </w:r>
      <w:r w:rsidR="00D65689">
        <w:rPr>
          <w:rFonts w:asciiTheme="minorHAnsi" w:hAnsiTheme="minorHAnsi" w:cstheme="minorHAnsi"/>
          <w:color w:val="000000" w:themeColor="text1"/>
          <w:sz w:val="24"/>
          <w:szCs w:val="24"/>
        </w:rPr>
        <w:t xml:space="preserve">since </w:t>
      </w:r>
      <w:r>
        <w:rPr>
          <w:rFonts w:asciiTheme="minorHAnsi" w:hAnsiTheme="minorHAnsi" w:cstheme="minorHAnsi"/>
          <w:color w:val="000000" w:themeColor="text1"/>
          <w:sz w:val="24"/>
          <w:szCs w:val="24"/>
        </w:rPr>
        <w:t xml:space="preserve">a feature </w:t>
      </w:r>
      <w:r w:rsidR="00D65689">
        <w:rPr>
          <w:rFonts w:asciiTheme="minorHAnsi" w:hAnsiTheme="minorHAnsi" w:cstheme="minorHAnsi"/>
          <w:color w:val="000000" w:themeColor="text1"/>
          <w:sz w:val="24"/>
          <w:szCs w:val="24"/>
        </w:rPr>
        <w:t xml:space="preserve">on the wobble space model was published in Professional Social work </w:t>
      </w:r>
      <w:r w:rsidR="00D65689" w:rsidRPr="004A7ABF">
        <w:rPr>
          <w:rFonts w:asciiTheme="minorHAnsi" w:hAnsiTheme="minorHAnsi" w:cstheme="minorHAnsi"/>
          <w:color w:val="000000" w:themeColor="text1"/>
          <w:sz w:val="24"/>
          <w:szCs w:val="24"/>
        </w:rPr>
        <w:t>magazine</w:t>
      </w:r>
      <w:r w:rsidR="004A7ABF">
        <w:rPr>
          <w:rFonts w:asciiTheme="minorHAnsi" w:hAnsiTheme="minorHAnsi" w:cstheme="minorHAnsi"/>
          <w:color w:val="000000" w:themeColor="text1"/>
          <w:sz w:val="24"/>
          <w:szCs w:val="24"/>
        </w:rPr>
        <w:t xml:space="preserve"> (BASW, 2022) the</w:t>
      </w:r>
      <w:r w:rsidR="00D65689">
        <w:rPr>
          <w:rFonts w:asciiTheme="minorHAnsi" w:hAnsiTheme="minorHAnsi" w:cstheme="minorHAnsi"/>
          <w:color w:val="000000" w:themeColor="text1"/>
          <w:sz w:val="24"/>
          <w:szCs w:val="24"/>
        </w:rPr>
        <w:t xml:space="preserve"> authors have been contacted by </w:t>
      </w:r>
      <w:r w:rsidR="00380E28">
        <w:rPr>
          <w:rFonts w:asciiTheme="minorHAnsi" w:hAnsiTheme="minorHAnsi" w:cstheme="minorHAnsi"/>
          <w:color w:val="000000" w:themeColor="text1"/>
          <w:sz w:val="24"/>
          <w:szCs w:val="24"/>
        </w:rPr>
        <w:t>several influential</w:t>
      </w:r>
      <w:r w:rsidR="00D65689">
        <w:rPr>
          <w:rFonts w:asciiTheme="minorHAnsi" w:hAnsiTheme="minorHAnsi" w:cstheme="minorHAnsi"/>
          <w:color w:val="000000" w:themeColor="text1"/>
          <w:sz w:val="24"/>
          <w:szCs w:val="24"/>
        </w:rPr>
        <w:t xml:space="preserve"> organisations within social work and social care, </w:t>
      </w:r>
      <w:r w:rsidR="00EE5726">
        <w:rPr>
          <w:rFonts w:asciiTheme="minorHAnsi" w:hAnsiTheme="minorHAnsi" w:cstheme="minorHAnsi"/>
          <w:color w:val="000000" w:themeColor="text1"/>
          <w:sz w:val="24"/>
          <w:szCs w:val="24"/>
        </w:rPr>
        <w:t>indicating significant</w:t>
      </w:r>
      <w:r w:rsidR="00D65689">
        <w:rPr>
          <w:rFonts w:asciiTheme="minorHAnsi" w:hAnsiTheme="minorHAnsi" w:cstheme="minorHAnsi"/>
          <w:color w:val="000000" w:themeColor="text1"/>
          <w:sz w:val="24"/>
          <w:szCs w:val="24"/>
        </w:rPr>
        <w:t xml:space="preserve"> interest in taking this work forward.</w:t>
      </w:r>
      <w:r w:rsidR="00EB4B40">
        <w:rPr>
          <w:rFonts w:asciiTheme="minorHAnsi" w:hAnsiTheme="minorHAnsi" w:cstheme="minorHAnsi"/>
          <w:color w:val="000000" w:themeColor="text1"/>
          <w:sz w:val="24"/>
          <w:szCs w:val="24"/>
        </w:rPr>
        <w:t xml:space="preserve"> </w:t>
      </w:r>
    </w:p>
    <w:p w14:paraId="24D3299D" w14:textId="77777777" w:rsidR="00BC34FB" w:rsidRPr="00F43883" w:rsidRDefault="00BC34FB" w:rsidP="00F43883">
      <w:pPr>
        <w:spacing w:line="360" w:lineRule="auto"/>
        <w:rPr>
          <w:rFonts w:asciiTheme="minorHAnsi" w:hAnsiTheme="minorHAnsi" w:cstheme="minorHAnsi"/>
          <w:sz w:val="24"/>
          <w:szCs w:val="24"/>
        </w:rPr>
      </w:pPr>
    </w:p>
    <w:p w14:paraId="7413206B" w14:textId="18C89543" w:rsidR="00C229BF" w:rsidRDefault="00231E50" w:rsidP="00F43883">
      <w:pPr>
        <w:spacing w:line="360" w:lineRule="auto"/>
        <w:rPr>
          <w:rFonts w:asciiTheme="minorHAnsi" w:hAnsiTheme="minorHAnsi" w:cstheme="minorHAnsi"/>
          <w:b/>
          <w:bCs/>
          <w:sz w:val="24"/>
          <w:szCs w:val="24"/>
        </w:rPr>
      </w:pPr>
      <w:r>
        <w:rPr>
          <w:rFonts w:asciiTheme="minorHAnsi" w:hAnsiTheme="minorHAnsi" w:cstheme="minorHAnsi"/>
          <w:b/>
          <w:bCs/>
          <w:sz w:val="24"/>
          <w:szCs w:val="24"/>
        </w:rPr>
        <w:t xml:space="preserve">Conclusion </w:t>
      </w:r>
    </w:p>
    <w:p w14:paraId="245830D0" w14:textId="77777777" w:rsidR="00CC7D5D" w:rsidRDefault="00A13193" w:rsidP="00774E32">
      <w:pPr>
        <w:spacing w:line="360" w:lineRule="auto"/>
        <w:rPr>
          <w:rFonts w:asciiTheme="minorHAnsi" w:hAnsiTheme="minorHAnsi" w:cstheme="minorHAnsi"/>
          <w:sz w:val="24"/>
          <w:szCs w:val="24"/>
        </w:rPr>
      </w:pPr>
      <w:r w:rsidRPr="00A13193">
        <w:rPr>
          <w:rFonts w:asciiTheme="minorHAnsi" w:hAnsiTheme="minorHAnsi" w:cstheme="minorHAnsi"/>
          <w:sz w:val="24"/>
          <w:szCs w:val="24"/>
        </w:rPr>
        <w:t>This article has discussed the results of a small pilot study e</w:t>
      </w:r>
      <w:r w:rsidR="0083485B">
        <w:rPr>
          <w:rFonts w:asciiTheme="minorHAnsi" w:hAnsiTheme="minorHAnsi" w:cstheme="minorHAnsi"/>
          <w:sz w:val="24"/>
          <w:szCs w:val="24"/>
        </w:rPr>
        <w:t xml:space="preserve">valuating </w:t>
      </w:r>
      <w:r w:rsidRPr="00A13193">
        <w:rPr>
          <w:rFonts w:asciiTheme="minorHAnsi" w:hAnsiTheme="minorHAnsi" w:cstheme="minorHAnsi"/>
          <w:sz w:val="24"/>
          <w:szCs w:val="24"/>
        </w:rPr>
        <w:t xml:space="preserve">the </w:t>
      </w:r>
      <w:r>
        <w:rPr>
          <w:rFonts w:asciiTheme="minorHAnsi" w:hAnsiTheme="minorHAnsi" w:cstheme="minorHAnsi"/>
          <w:sz w:val="24"/>
          <w:szCs w:val="24"/>
        </w:rPr>
        <w:t>benefits of</w:t>
      </w:r>
      <w:r w:rsidR="007250E0">
        <w:rPr>
          <w:rFonts w:asciiTheme="minorHAnsi" w:hAnsiTheme="minorHAnsi" w:cstheme="minorHAnsi"/>
          <w:sz w:val="24"/>
          <w:szCs w:val="24"/>
        </w:rPr>
        <w:t xml:space="preserve"> virtual wobble spaces for </w:t>
      </w:r>
      <w:r w:rsidR="007250E0" w:rsidRPr="007250E0">
        <w:rPr>
          <w:rFonts w:asciiTheme="minorHAnsi" w:hAnsiTheme="minorHAnsi" w:cstheme="minorHAnsi"/>
          <w:color w:val="000000" w:themeColor="text1"/>
          <w:sz w:val="24"/>
          <w:szCs w:val="24"/>
        </w:rPr>
        <w:t>social work practice and practitioner wellbeing</w:t>
      </w:r>
      <w:r w:rsidR="007250E0">
        <w:rPr>
          <w:rFonts w:asciiTheme="minorHAnsi" w:hAnsiTheme="minorHAnsi" w:cstheme="minorHAnsi"/>
          <w:b/>
          <w:bCs/>
          <w:color w:val="000000" w:themeColor="text1"/>
          <w:sz w:val="24"/>
          <w:szCs w:val="24"/>
        </w:rPr>
        <w:t xml:space="preserve">. </w:t>
      </w:r>
      <w:r w:rsidR="00774E32" w:rsidRPr="00774E32">
        <w:rPr>
          <w:rFonts w:asciiTheme="minorHAnsi" w:hAnsiTheme="minorHAnsi" w:cstheme="minorHAnsi"/>
          <w:color w:val="000000" w:themeColor="text1"/>
          <w:sz w:val="24"/>
          <w:szCs w:val="24"/>
        </w:rPr>
        <w:t>From the results of an initial literature review, the study appears to be unique in applying wobble space</w:t>
      </w:r>
      <w:r w:rsidR="00724829">
        <w:rPr>
          <w:rFonts w:asciiTheme="minorHAnsi" w:hAnsiTheme="minorHAnsi" w:cstheme="minorHAnsi"/>
          <w:color w:val="000000" w:themeColor="text1"/>
          <w:sz w:val="24"/>
          <w:szCs w:val="24"/>
        </w:rPr>
        <w:t>s</w:t>
      </w:r>
      <w:r w:rsidR="00774E32" w:rsidRPr="00774E32">
        <w:rPr>
          <w:rFonts w:asciiTheme="minorHAnsi" w:hAnsiTheme="minorHAnsi" w:cstheme="minorHAnsi"/>
          <w:color w:val="000000" w:themeColor="text1"/>
          <w:sz w:val="24"/>
          <w:szCs w:val="24"/>
        </w:rPr>
        <w:t xml:space="preserve"> to social work</w:t>
      </w:r>
      <w:r w:rsidR="00F640F4">
        <w:rPr>
          <w:rFonts w:asciiTheme="minorHAnsi" w:hAnsiTheme="minorHAnsi" w:cstheme="minorHAnsi"/>
          <w:color w:val="000000" w:themeColor="text1"/>
          <w:sz w:val="24"/>
          <w:szCs w:val="24"/>
        </w:rPr>
        <w:t xml:space="preserve">, although </w:t>
      </w:r>
      <w:r w:rsidR="004F4BDA">
        <w:rPr>
          <w:rFonts w:asciiTheme="minorHAnsi" w:hAnsiTheme="minorHAnsi" w:cstheme="minorHAnsi"/>
          <w:color w:val="000000" w:themeColor="text1"/>
          <w:sz w:val="24"/>
          <w:szCs w:val="24"/>
        </w:rPr>
        <w:t>the</w:t>
      </w:r>
      <w:r w:rsidR="004235CF">
        <w:rPr>
          <w:rFonts w:asciiTheme="minorHAnsi" w:hAnsiTheme="minorHAnsi" w:cstheme="minorHAnsi"/>
          <w:color w:val="000000" w:themeColor="text1"/>
          <w:sz w:val="24"/>
          <w:szCs w:val="24"/>
        </w:rPr>
        <w:t>y</w:t>
      </w:r>
      <w:r w:rsidR="004F4BDA">
        <w:rPr>
          <w:rFonts w:asciiTheme="minorHAnsi" w:hAnsiTheme="minorHAnsi" w:cstheme="minorHAnsi"/>
          <w:color w:val="000000" w:themeColor="text1"/>
          <w:sz w:val="24"/>
          <w:szCs w:val="24"/>
        </w:rPr>
        <w:t xml:space="preserve"> have been </w:t>
      </w:r>
      <w:r w:rsidR="004F4BDA" w:rsidRPr="004F4BDA">
        <w:rPr>
          <w:rFonts w:asciiTheme="minorHAnsi" w:hAnsiTheme="minorHAnsi" w:cstheme="minorHAnsi"/>
          <w:color w:val="000000" w:themeColor="text1"/>
          <w:sz w:val="24"/>
          <w:szCs w:val="24"/>
        </w:rPr>
        <w:t>extensively</w:t>
      </w:r>
      <w:r w:rsidR="004F4BDA">
        <w:rPr>
          <w:rFonts w:asciiTheme="minorHAnsi" w:hAnsiTheme="minorHAnsi" w:cstheme="minorHAnsi"/>
          <w:color w:val="000000" w:themeColor="text1"/>
          <w:sz w:val="24"/>
          <w:szCs w:val="24"/>
        </w:rPr>
        <w:t xml:space="preserve"> established in healthcare settings, particularly as a reaction to the Covid-19 pandemic. </w:t>
      </w:r>
      <w:r w:rsidR="00774E32">
        <w:rPr>
          <w:rFonts w:asciiTheme="minorHAnsi" w:hAnsiTheme="minorHAnsi" w:cstheme="minorHAnsi"/>
          <w:b/>
          <w:bCs/>
          <w:color w:val="000000" w:themeColor="text1"/>
          <w:sz w:val="24"/>
          <w:szCs w:val="24"/>
        </w:rPr>
        <w:t xml:space="preserve"> </w:t>
      </w:r>
      <w:r w:rsidR="007250E0" w:rsidRPr="007250E0">
        <w:rPr>
          <w:rFonts w:asciiTheme="minorHAnsi" w:hAnsiTheme="minorHAnsi" w:cstheme="minorHAnsi"/>
          <w:color w:val="000000" w:themeColor="text1"/>
          <w:sz w:val="24"/>
          <w:szCs w:val="24"/>
        </w:rPr>
        <w:t xml:space="preserve">Whilst </w:t>
      </w:r>
      <w:r w:rsidR="004F4BDA">
        <w:rPr>
          <w:rFonts w:asciiTheme="minorHAnsi" w:hAnsiTheme="minorHAnsi" w:cstheme="minorHAnsi"/>
          <w:color w:val="000000" w:themeColor="text1"/>
          <w:sz w:val="24"/>
          <w:szCs w:val="24"/>
        </w:rPr>
        <w:t xml:space="preserve">the study </w:t>
      </w:r>
      <w:r w:rsidRPr="00A13193">
        <w:rPr>
          <w:rFonts w:asciiTheme="minorHAnsi" w:hAnsiTheme="minorHAnsi" w:cstheme="minorHAnsi"/>
          <w:sz w:val="24"/>
          <w:szCs w:val="24"/>
        </w:rPr>
        <w:t xml:space="preserve">was limited by both sample size and scope, </w:t>
      </w:r>
      <w:r w:rsidR="007250E0">
        <w:rPr>
          <w:rFonts w:asciiTheme="minorHAnsi" w:hAnsiTheme="minorHAnsi" w:cstheme="minorHAnsi"/>
          <w:sz w:val="24"/>
          <w:szCs w:val="24"/>
        </w:rPr>
        <w:t xml:space="preserve">results are nevertheless </w:t>
      </w:r>
      <w:r w:rsidR="000E49B7" w:rsidRPr="000E49B7">
        <w:rPr>
          <w:rFonts w:asciiTheme="minorHAnsi" w:hAnsiTheme="minorHAnsi" w:cstheme="minorHAnsi"/>
          <w:sz w:val="24"/>
          <w:szCs w:val="24"/>
        </w:rPr>
        <w:t>extremely</w:t>
      </w:r>
      <w:r w:rsidR="00774E32">
        <w:rPr>
          <w:rFonts w:asciiTheme="minorHAnsi" w:hAnsiTheme="minorHAnsi" w:cstheme="minorHAnsi"/>
          <w:sz w:val="24"/>
          <w:szCs w:val="24"/>
        </w:rPr>
        <w:t xml:space="preserve"> </w:t>
      </w:r>
      <w:r w:rsidR="007250E0">
        <w:rPr>
          <w:rFonts w:asciiTheme="minorHAnsi" w:hAnsiTheme="minorHAnsi" w:cstheme="minorHAnsi"/>
          <w:sz w:val="24"/>
          <w:szCs w:val="24"/>
        </w:rPr>
        <w:t xml:space="preserve">encouraging and indicate </w:t>
      </w:r>
      <w:r w:rsidR="00774E32">
        <w:rPr>
          <w:rFonts w:asciiTheme="minorHAnsi" w:hAnsiTheme="minorHAnsi" w:cstheme="minorHAnsi"/>
          <w:sz w:val="24"/>
          <w:szCs w:val="24"/>
        </w:rPr>
        <w:t xml:space="preserve">distinct benefits </w:t>
      </w:r>
      <w:r w:rsidR="004F4BDA">
        <w:rPr>
          <w:rFonts w:asciiTheme="minorHAnsi" w:hAnsiTheme="minorHAnsi" w:cstheme="minorHAnsi"/>
          <w:sz w:val="24"/>
          <w:szCs w:val="24"/>
        </w:rPr>
        <w:t xml:space="preserve">to individual wellbeing as well as </w:t>
      </w:r>
      <w:r w:rsidR="004235CF">
        <w:rPr>
          <w:rFonts w:asciiTheme="minorHAnsi" w:hAnsiTheme="minorHAnsi" w:cstheme="minorHAnsi"/>
          <w:sz w:val="24"/>
          <w:szCs w:val="24"/>
        </w:rPr>
        <w:t>to practice</w:t>
      </w:r>
      <w:r w:rsidR="00774E32">
        <w:rPr>
          <w:rFonts w:asciiTheme="minorHAnsi" w:hAnsiTheme="minorHAnsi" w:cstheme="minorHAnsi"/>
          <w:sz w:val="24"/>
          <w:szCs w:val="24"/>
        </w:rPr>
        <w:t xml:space="preserve"> from the wobble space methodology.</w:t>
      </w:r>
      <w:r w:rsidR="004F4BDA">
        <w:rPr>
          <w:rFonts w:asciiTheme="minorHAnsi" w:hAnsiTheme="minorHAnsi" w:cstheme="minorHAnsi"/>
          <w:sz w:val="24"/>
          <w:szCs w:val="24"/>
        </w:rPr>
        <w:t xml:space="preserve"> The creative activities and positive emphasis, together with group sharing were of particular value to participants, in contrast to more conventional forms of individual counselling or manager-led supervision. </w:t>
      </w:r>
      <w:r w:rsidR="00715F6B">
        <w:rPr>
          <w:rFonts w:asciiTheme="minorHAnsi" w:hAnsiTheme="minorHAnsi" w:cstheme="minorHAnsi"/>
          <w:sz w:val="24"/>
          <w:szCs w:val="24"/>
        </w:rPr>
        <w:t xml:space="preserve">Barriers to implementation more widely were identified as a lack of support at senior level, time needed away from the </w:t>
      </w:r>
      <w:r w:rsidR="00777953">
        <w:rPr>
          <w:rFonts w:asciiTheme="minorHAnsi" w:hAnsiTheme="minorHAnsi" w:cstheme="minorHAnsi"/>
          <w:sz w:val="24"/>
          <w:szCs w:val="24"/>
        </w:rPr>
        <w:t xml:space="preserve">job and a sense that social workers simply get forgotten. However, </w:t>
      </w:r>
      <w:r w:rsidR="00CC7D5D">
        <w:rPr>
          <w:rFonts w:asciiTheme="minorHAnsi" w:hAnsiTheme="minorHAnsi" w:cstheme="minorHAnsi"/>
          <w:sz w:val="24"/>
          <w:szCs w:val="24"/>
        </w:rPr>
        <w:t xml:space="preserve">multiple </w:t>
      </w:r>
      <w:r w:rsidR="00777953">
        <w:rPr>
          <w:rFonts w:asciiTheme="minorHAnsi" w:hAnsiTheme="minorHAnsi" w:cstheme="minorHAnsi"/>
          <w:sz w:val="24"/>
          <w:szCs w:val="24"/>
        </w:rPr>
        <w:t>expressions of interest received by the authors since the publication of a</w:t>
      </w:r>
      <w:r w:rsidR="00CC7D5D">
        <w:rPr>
          <w:rFonts w:asciiTheme="minorHAnsi" w:hAnsiTheme="minorHAnsi" w:cstheme="minorHAnsi"/>
          <w:sz w:val="24"/>
          <w:szCs w:val="24"/>
        </w:rPr>
        <w:t>n early</w:t>
      </w:r>
      <w:r w:rsidR="00777953">
        <w:rPr>
          <w:rFonts w:asciiTheme="minorHAnsi" w:hAnsiTheme="minorHAnsi" w:cstheme="minorHAnsi"/>
          <w:sz w:val="24"/>
          <w:szCs w:val="24"/>
        </w:rPr>
        <w:t xml:space="preserve"> feature on wobble space</w:t>
      </w:r>
      <w:r w:rsidR="00CC7D5D">
        <w:rPr>
          <w:rFonts w:asciiTheme="minorHAnsi" w:hAnsiTheme="minorHAnsi" w:cstheme="minorHAnsi"/>
          <w:sz w:val="24"/>
          <w:szCs w:val="24"/>
        </w:rPr>
        <w:t>s</w:t>
      </w:r>
      <w:r w:rsidR="00777953">
        <w:rPr>
          <w:rFonts w:asciiTheme="minorHAnsi" w:hAnsiTheme="minorHAnsi" w:cstheme="minorHAnsi"/>
          <w:sz w:val="24"/>
          <w:szCs w:val="24"/>
        </w:rPr>
        <w:t xml:space="preserve"> provide reasons for optimism </w:t>
      </w:r>
      <w:r w:rsidR="00A342D4">
        <w:rPr>
          <w:rFonts w:asciiTheme="minorHAnsi" w:hAnsiTheme="minorHAnsi" w:cstheme="minorHAnsi"/>
          <w:sz w:val="24"/>
          <w:szCs w:val="24"/>
        </w:rPr>
        <w:t>in the future</w:t>
      </w:r>
      <w:r w:rsidR="004A7ABF">
        <w:rPr>
          <w:rFonts w:asciiTheme="minorHAnsi" w:hAnsiTheme="minorHAnsi" w:cstheme="minorHAnsi"/>
          <w:sz w:val="24"/>
          <w:szCs w:val="24"/>
        </w:rPr>
        <w:t xml:space="preserve"> (BASW,2022)</w:t>
      </w:r>
      <w:r w:rsidR="00777953">
        <w:rPr>
          <w:rFonts w:asciiTheme="minorHAnsi" w:hAnsiTheme="minorHAnsi" w:cstheme="minorHAnsi"/>
          <w:sz w:val="24"/>
          <w:szCs w:val="24"/>
        </w:rPr>
        <w:t xml:space="preserve">. </w:t>
      </w:r>
    </w:p>
    <w:p w14:paraId="76DF0996" w14:textId="77777777" w:rsidR="00CC7D5D" w:rsidRDefault="00CC7D5D" w:rsidP="00774E32">
      <w:pPr>
        <w:spacing w:line="360" w:lineRule="auto"/>
        <w:rPr>
          <w:rFonts w:asciiTheme="minorHAnsi" w:hAnsiTheme="minorHAnsi" w:cstheme="minorHAnsi"/>
          <w:sz w:val="24"/>
          <w:szCs w:val="24"/>
        </w:rPr>
      </w:pPr>
    </w:p>
    <w:p w14:paraId="51B6516D" w14:textId="1F6761BF" w:rsidR="00774E32" w:rsidRDefault="00A342D4" w:rsidP="00774E32">
      <w:pPr>
        <w:spacing w:line="360" w:lineRule="auto"/>
        <w:rPr>
          <w:rFonts w:asciiTheme="minorHAnsi" w:hAnsiTheme="minorHAnsi" w:cstheme="minorHAnsi"/>
          <w:sz w:val="24"/>
          <w:szCs w:val="24"/>
        </w:rPr>
      </w:pPr>
      <w:r>
        <w:rPr>
          <w:rFonts w:asciiTheme="minorHAnsi" w:hAnsiTheme="minorHAnsi" w:cstheme="minorHAnsi"/>
          <w:sz w:val="24"/>
          <w:szCs w:val="24"/>
        </w:rPr>
        <w:lastRenderedPageBreak/>
        <w:t xml:space="preserve">We leave the last words to Cath whose evaluation of the model summarises what the study set out to discover, as well as </w:t>
      </w:r>
      <w:r w:rsidR="00CC7D5D">
        <w:rPr>
          <w:rFonts w:asciiTheme="minorHAnsi" w:hAnsiTheme="minorHAnsi" w:cstheme="minorHAnsi"/>
          <w:sz w:val="24"/>
          <w:szCs w:val="24"/>
        </w:rPr>
        <w:t xml:space="preserve">providing </w:t>
      </w:r>
      <w:r>
        <w:rPr>
          <w:rFonts w:asciiTheme="minorHAnsi" w:hAnsiTheme="minorHAnsi" w:cstheme="minorHAnsi"/>
          <w:sz w:val="24"/>
          <w:szCs w:val="24"/>
        </w:rPr>
        <w:t xml:space="preserve">reasons </w:t>
      </w:r>
      <w:r w:rsidR="0060027A">
        <w:rPr>
          <w:rFonts w:asciiTheme="minorHAnsi" w:hAnsiTheme="minorHAnsi" w:cstheme="minorHAnsi"/>
          <w:sz w:val="24"/>
          <w:szCs w:val="24"/>
        </w:rPr>
        <w:t>for adopting</w:t>
      </w:r>
      <w:r>
        <w:rPr>
          <w:rFonts w:asciiTheme="minorHAnsi" w:hAnsiTheme="minorHAnsi" w:cstheme="minorHAnsi"/>
          <w:sz w:val="24"/>
          <w:szCs w:val="24"/>
        </w:rPr>
        <w:t xml:space="preserve"> the model moving forward: </w:t>
      </w:r>
    </w:p>
    <w:p w14:paraId="5C1DA67D" w14:textId="77777777" w:rsidR="00CC7D5D" w:rsidRDefault="00CC7D5D" w:rsidP="00774E32">
      <w:pPr>
        <w:spacing w:line="360" w:lineRule="auto"/>
        <w:rPr>
          <w:rFonts w:asciiTheme="minorHAnsi" w:hAnsiTheme="minorHAnsi" w:cstheme="minorHAnsi"/>
          <w:sz w:val="24"/>
          <w:szCs w:val="24"/>
        </w:rPr>
      </w:pPr>
    </w:p>
    <w:p w14:paraId="4BD4500C" w14:textId="30D426D9" w:rsidR="00A342D4" w:rsidRPr="0060027A" w:rsidRDefault="0060027A" w:rsidP="0060027A">
      <w:pPr>
        <w:spacing w:line="480" w:lineRule="auto"/>
        <w:ind w:left="567" w:right="1371"/>
        <w:rPr>
          <w:rFonts w:asciiTheme="minorHAnsi" w:hAnsiTheme="minorHAnsi" w:cstheme="minorHAnsi"/>
          <w:i/>
          <w:iCs/>
          <w:sz w:val="24"/>
          <w:szCs w:val="24"/>
        </w:rPr>
      </w:pPr>
      <w:r>
        <w:rPr>
          <w:rFonts w:ascii="Arial" w:hAnsi="Arial" w:cs="Arial"/>
          <w:i/>
          <w:iCs/>
          <w:color w:val="000000" w:themeColor="text1"/>
          <w:szCs w:val="22"/>
        </w:rPr>
        <w:t>‘</w:t>
      </w:r>
      <w:r w:rsidR="00A342D4" w:rsidRPr="0060027A">
        <w:rPr>
          <w:rFonts w:ascii="Arial" w:hAnsi="Arial" w:cs="Arial"/>
          <w:i/>
          <w:iCs/>
          <w:color w:val="000000" w:themeColor="text1"/>
          <w:szCs w:val="22"/>
        </w:rPr>
        <w:t xml:space="preserve">Thank you so much for the pleasure of being a part of this project, I have thoroughly enjoyed it and it has been beneficial in terms of wellbeing.  I really hope it can continue and be expanded as the benefits are great.  At a time when staff are feeling stressed, </w:t>
      </w:r>
      <w:r w:rsidR="002F13DC" w:rsidRPr="0060027A">
        <w:rPr>
          <w:rFonts w:ascii="Arial" w:hAnsi="Arial" w:cs="Arial"/>
          <w:i/>
          <w:iCs/>
          <w:color w:val="000000" w:themeColor="text1"/>
          <w:szCs w:val="22"/>
        </w:rPr>
        <w:t>unsupported,</w:t>
      </w:r>
      <w:r w:rsidR="00A342D4" w:rsidRPr="0060027A">
        <w:rPr>
          <w:rFonts w:ascii="Arial" w:hAnsi="Arial" w:cs="Arial"/>
          <w:i/>
          <w:iCs/>
          <w:color w:val="000000" w:themeColor="text1"/>
          <w:szCs w:val="22"/>
        </w:rPr>
        <w:t xml:space="preserve"> and leaving this could be a valuable tool in encouraging retention.</w:t>
      </w:r>
      <w:r>
        <w:rPr>
          <w:rFonts w:ascii="Arial" w:hAnsi="Arial" w:cs="Arial"/>
          <w:i/>
          <w:iCs/>
          <w:color w:val="000000" w:themeColor="text1"/>
          <w:szCs w:val="22"/>
        </w:rPr>
        <w:t>’</w:t>
      </w:r>
      <w:r w:rsidR="00A342D4" w:rsidRPr="0060027A">
        <w:rPr>
          <w:rFonts w:ascii="Arial" w:hAnsi="Arial" w:cs="Arial"/>
          <w:i/>
          <w:iCs/>
          <w:color w:val="000000" w:themeColor="text1"/>
          <w:szCs w:val="22"/>
        </w:rPr>
        <w:t xml:space="preserve">  </w:t>
      </w:r>
    </w:p>
    <w:p w14:paraId="7032226B" w14:textId="77777777" w:rsidR="004F4BDA" w:rsidRDefault="004F4BDA" w:rsidP="00774E32">
      <w:pPr>
        <w:spacing w:line="360" w:lineRule="auto"/>
        <w:rPr>
          <w:rFonts w:asciiTheme="minorHAnsi" w:hAnsiTheme="minorHAnsi" w:cstheme="minorHAnsi"/>
          <w:sz w:val="24"/>
          <w:szCs w:val="24"/>
        </w:rPr>
      </w:pPr>
    </w:p>
    <w:p w14:paraId="4BE010E2" w14:textId="64248D88" w:rsidR="000E49B7" w:rsidRDefault="000E49B7" w:rsidP="00CC7D5D">
      <w:pPr>
        <w:spacing w:line="360" w:lineRule="auto"/>
        <w:rPr>
          <w:rFonts w:asciiTheme="minorHAnsi" w:hAnsiTheme="minorHAnsi" w:cstheme="minorHAnsi"/>
          <w:b/>
          <w:bCs/>
          <w:sz w:val="24"/>
          <w:szCs w:val="24"/>
        </w:rPr>
      </w:pPr>
    </w:p>
    <w:p w14:paraId="3A349560" w14:textId="77777777" w:rsidR="00CC7D5D" w:rsidRDefault="00CC7D5D" w:rsidP="00F43883">
      <w:pPr>
        <w:spacing w:line="360" w:lineRule="auto"/>
        <w:rPr>
          <w:rFonts w:asciiTheme="minorHAnsi" w:hAnsiTheme="minorHAnsi" w:cstheme="minorHAnsi"/>
          <w:b/>
          <w:bCs/>
          <w:sz w:val="24"/>
          <w:szCs w:val="24"/>
        </w:rPr>
      </w:pPr>
    </w:p>
    <w:p w14:paraId="3B4B8FA6" w14:textId="3B04BD8A" w:rsidR="001D7824" w:rsidRPr="00120364" w:rsidRDefault="00D6341A" w:rsidP="00120364">
      <w:pPr>
        <w:spacing w:line="360" w:lineRule="auto"/>
        <w:rPr>
          <w:rFonts w:asciiTheme="minorHAnsi" w:hAnsiTheme="minorHAnsi" w:cstheme="minorHAnsi"/>
          <w:b/>
          <w:bCs/>
          <w:sz w:val="24"/>
          <w:szCs w:val="24"/>
        </w:rPr>
      </w:pPr>
      <w:r w:rsidRPr="00F43883">
        <w:rPr>
          <w:rFonts w:asciiTheme="minorHAnsi" w:hAnsiTheme="minorHAnsi" w:cstheme="minorHAnsi"/>
          <w:b/>
          <w:bCs/>
          <w:sz w:val="24"/>
          <w:szCs w:val="24"/>
        </w:rPr>
        <w:t xml:space="preserve">References </w:t>
      </w:r>
    </w:p>
    <w:p w14:paraId="09410B6F" w14:textId="4D0D8008" w:rsidR="001D7824" w:rsidRDefault="000E49B7" w:rsidP="002E5DA1">
      <w:pPr>
        <w:spacing w:before="100" w:beforeAutospacing="1" w:after="100" w:afterAutospacing="1" w:line="480" w:lineRule="auto"/>
        <w:rPr>
          <w:rFonts w:asciiTheme="minorHAnsi" w:hAnsiTheme="minorHAnsi" w:cstheme="minorHAnsi"/>
          <w:color w:val="000000" w:themeColor="text1"/>
          <w:sz w:val="24"/>
          <w:szCs w:val="24"/>
          <w:lang w:eastAsia="zh-CN"/>
        </w:rPr>
      </w:pPr>
      <w:r w:rsidRPr="000E49B7">
        <w:rPr>
          <w:rFonts w:asciiTheme="minorHAnsi" w:hAnsiTheme="minorHAnsi" w:cstheme="minorHAnsi"/>
          <w:color w:val="000000" w:themeColor="text1"/>
          <w:sz w:val="24"/>
          <w:szCs w:val="24"/>
          <w:lang w:eastAsia="zh-CN"/>
        </w:rPr>
        <w:t>Andrews, N. and Beer, C. (2019)</w:t>
      </w:r>
      <w:r w:rsidR="00CC7D5D">
        <w:rPr>
          <w:rFonts w:asciiTheme="minorHAnsi" w:hAnsiTheme="minorHAnsi" w:cstheme="minorHAnsi"/>
          <w:color w:val="000000" w:themeColor="text1"/>
          <w:sz w:val="24"/>
          <w:szCs w:val="24"/>
          <w:lang w:eastAsia="zh-CN"/>
        </w:rPr>
        <w:t xml:space="preserve"> ‘</w:t>
      </w:r>
      <w:r w:rsidRPr="000E49B7">
        <w:rPr>
          <w:rFonts w:asciiTheme="minorHAnsi" w:hAnsiTheme="minorHAnsi" w:cstheme="minorHAnsi"/>
          <w:color w:val="000000" w:themeColor="text1"/>
          <w:sz w:val="24"/>
          <w:szCs w:val="24"/>
          <w:lang w:eastAsia="zh-CN"/>
        </w:rPr>
        <w:t>The Story of Georgie Muscles: A Narrative Approach to Nurturing Well-Being and Evidence-Enriched Practice in Health and Social Care,</w:t>
      </w:r>
      <w:r w:rsidR="00CC7D5D">
        <w:rPr>
          <w:rFonts w:asciiTheme="minorHAnsi" w:hAnsiTheme="minorHAnsi" w:cstheme="minorHAnsi"/>
          <w:color w:val="000000" w:themeColor="text1"/>
          <w:sz w:val="24"/>
          <w:szCs w:val="24"/>
          <w:lang w:eastAsia="zh-CN"/>
        </w:rPr>
        <w:t xml:space="preserve">’ </w:t>
      </w:r>
      <w:r w:rsidRPr="000E49B7">
        <w:rPr>
          <w:rFonts w:asciiTheme="minorHAnsi" w:hAnsiTheme="minorHAnsi" w:cstheme="minorHAnsi"/>
          <w:i/>
          <w:iCs/>
          <w:color w:val="000000" w:themeColor="text1"/>
          <w:sz w:val="24"/>
          <w:szCs w:val="24"/>
          <w:lang w:eastAsia="zh-CN"/>
        </w:rPr>
        <w:t>Storytelling, Self, Society</w:t>
      </w:r>
      <w:r w:rsidRPr="000E49B7">
        <w:rPr>
          <w:rFonts w:asciiTheme="minorHAnsi" w:hAnsiTheme="minorHAnsi" w:cstheme="minorHAnsi"/>
          <w:color w:val="000000" w:themeColor="text1"/>
          <w:sz w:val="24"/>
          <w:szCs w:val="24"/>
          <w:lang w:eastAsia="zh-CN"/>
        </w:rPr>
        <w:t xml:space="preserve">, 15 (1), </w:t>
      </w:r>
      <w:r w:rsidR="00CC7D5D">
        <w:rPr>
          <w:rFonts w:asciiTheme="minorHAnsi" w:hAnsiTheme="minorHAnsi" w:cstheme="minorHAnsi"/>
          <w:color w:val="000000" w:themeColor="text1"/>
          <w:sz w:val="24"/>
          <w:szCs w:val="24"/>
          <w:lang w:eastAsia="zh-CN"/>
        </w:rPr>
        <w:t xml:space="preserve">pp. </w:t>
      </w:r>
      <w:r w:rsidRPr="000E49B7">
        <w:rPr>
          <w:rFonts w:asciiTheme="minorHAnsi" w:hAnsiTheme="minorHAnsi" w:cstheme="minorHAnsi"/>
          <w:color w:val="000000" w:themeColor="text1"/>
          <w:sz w:val="24"/>
          <w:szCs w:val="24"/>
          <w:lang w:eastAsia="zh-CN"/>
        </w:rPr>
        <w:t xml:space="preserve">92-107 </w:t>
      </w:r>
    </w:p>
    <w:p w14:paraId="56EE5BDE" w14:textId="6ADE8430" w:rsidR="004A7ABF" w:rsidRDefault="004A7ABF" w:rsidP="004A7ABF">
      <w:pPr>
        <w:spacing w:before="100" w:beforeAutospacing="1" w:after="100" w:afterAutospacing="1" w:line="480" w:lineRule="auto"/>
        <w:rPr>
          <w:rFonts w:asciiTheme="minorHAnsi" w:hAnsiTheme="minorHAnsi" w:cstheme="minorHAnsi"/>
          <w:color w:val="000000" w:themeColor="text1"/>
          <w:sz w:val="24"/>
          <w:szCs w:val="24"/>
          <w:lang w:eastAsia="zh-CN"/>
        </w:rPr>
      </w:pPr>
      <w:r>
        <w:rPr>
          <w:rFonts w:asciiTheme="minorHAnsi" w:hAnsiTheme="minorHAnsi" w:cstheme="minorHAnsi"/>
          <w:color w:val="000000" w:themeColor="text1"/>
          <w:sz w:val="24"/>
          <w:szCs w:val="24"/>
          <w:lang w:eastAsia="zh-CN"/>
        </w:rPr>
        <w:t xml:space="preserve">BASW (2022) </w:t>
      </w:r>
      <w:r w:rsidR="00B025E3">
        <w:rPr>
          <w:rFonts w:asciiTheme="minorHAnsi" w:hAnsiTheme="minorHAnsi" w:cstheme="minorHAnsi"/>
          <w:color w:val="000000" w:themeColor="text1"/>
          <w:sz w:val="24"/>
          <w:szCs w:val="24"/>
          <w:lang w:eastAsia="zh-CN"/>
        </w:rPr>
        <w:t>‘</w:t>
      </w:r>
      <w:r w:rsidRPr="004A7ABF">
        <w:rPr>
          <w:rFonts w:asciiTheme="minorHAnsi" w:hAnsiTheme="minorHAnsi" w:cstheme="minorHAnsi"/>
          <w:color w:val="000000" w:themeColor="text1"/>
          <w:sz w:val="24"/>
          <w:szCs w:val="24"/>
          <w:lang w:eastAsia="zh-CN"/>
        </w:rPr>
        <w:t>Pilot of online wobble spaces could hold key to stress relief</w:t>
      </w:r>
      <w:r w:rsidR="00B025E3">
        <w:rPr>
          <w:rFonts w:asciiTheme="minorHAnsi" w:hAnsiTheme="minorHAnsi" w:cstheme="minorHAnsi"/>
          <w:color w:val="000000" w:themeColor="text1"/>
          <w:sz w:val="24"/>
          <w:szCs w:val="24"/>
          <w:lang w:eastAsia="zh-CN"/>
        </w:rPr>
        <w:t>’</w:t>
      </w:r>
      <w:r>
        <w:rPr>
          <w:rFonts w:asciiTheme="minorHAnsi" w:hAnsiTheme="minorHAnsi" w:cstheme="minorHAnsi"/>
          <w:color w:val="000000" w:themeColor="text1"/>
          <w:sz w:val="24"/>
          <w:szCs w:val="24"/>
          <w:lang w:eastAsia="zh-CN"/>
        </w:rPr>
        <w:t xml:space="preserve">, </w:t>
      </w:r>
      <w:r w:rsidRPr="004A7ABF">
        <w:rPr>
          <w:rFonts w:asciiTheme="minorHAnsi" w:hAnsiTheme="minorHAnsi" w:cstheme="minorHAnsi"/>
          <w:i/>
          <w:iCs/>
          <w:color w:val="000000" w:themeColor="text1"/>
          <w:sz w:val="24"/>
          <w:szCs w:val="24"/>
          <w:lang w:eastAsia="zh-CN"/>
        </w:rPr>
        <w:t>Professional Social Work</w:t>
      </w:r>
      <w:r w:rsidR="00CC7D5D">
        <w:rPr>
          <w:rFonts w:asciiTheme="minorHAnsi" w:hAnsiTheme="minorHAnsi" w:cstheme="minorHAnsi"/>
          <w:i/>
          <w:iCs/>
          <w:color w:val="000000" w:themeColor="text1"/>
          <w:sz w:val="24"/>
          <w:szCs w:val="24"/>
          <w:lang w:eastAsia="zh-CN"/>
        </w:rPr>
        <w:t xml:space="preserve">, </w:t>
      </w:r>
      <w:r w:rsidR="00CC7D5D" w:rsidRPr="00CC7D5D">
        <w:rPr>
          <w:rFonts w:asciiTheme="minorHAnsi" w:hAnsiTheme="minorHAnsi" w:cstheme="minorHAnsi"/>
          <w:color w:val="000000" w:themeColor="text1"/>
          <w:sz w:val="24"/>
          <w:szCs w:val="24"/>
          <w:lang w:eastAsia="zh-CN"/>
        </w:rPr>
        <w:t>Available at:</w:t>
      </w:r>
      <w:r w:rsidR="00CC7D5D">
        <w:rPr>
          <w:rFonts w:asciiTheme="minorHAnsi" w:hAnsiTheme="minorHAnsi" w:cstheme="minorHAnsi"/>
          <w:i/>
          <w:iCs/>
          <w:color w:val="000000" w:themeColor="text1"/>
          <w:sz w:val="24"/>
          <w:szCs w:val="24"/>
          <w:lang w:eastAsia="zh-CN"/>
        </w:rPr>
        <w:t xml:space="preserve"> </w:t>
      </w:r>
      <w:r>
        <w:rPr>
          <w:rFonts w:asciiTheme="minorHAnsi" w:hAnsiTheme="minorHAnsi" w:cstheme="minorHAnsi"/>
          <w:color w:val="000000" w:themeColor="text1"/>
          <w:sz w:val="24"/>
          <w:szCs w:val="24"/>
          <w:lang w:eastAsia="zh-CN"/>
        </w:rPr>
        <w:t xml:space="preserve"> </w:t>
      </w:r>
      <w:hyperlink r:id="rId11" w:history="1">
        <w:r w:rsidRPr="00780D00">
          <w:rPr>
            <w:rStyle w:val="Hyperlink"/>
            <w:rFonts w:asciiTheme="minorHAnsi" w:hAnsiTheme="minorHAnsi" w:cstheme="minorHAnsi"/>
            <w:sz w:val="24"/>
            <w:szCs w:val="24"/>
            <w:lang w:eastAsia="zh-CN"/>
          </w:rPr>
          <w:t>https://www.basw.co.uk/system/files/resources/psw-may-2022.pdf</w:t>
        </w:r>
      </w:hyperlink>
      <w:r>
        <w:rPr>
          <w:rFonts w:asciiTheme="minorHAnsi" w:hAnsiTheme="minorHAnsi" w:cstheme="minorHAnsi"/>
          <w:color w:val="000000" w:themeColor="text1"/>
          <w:sz w:val="24"/>
          <w:szCs w:val="24"/>
          <w:lang w:eastAsia="zh-CN"/>
        </w:rPr>
        <w:t xml:space="preserve"> </w:t>
      </w:r>
    </w:p>
    <w:p w14:paraId="186BB402" w14:textId="7A93DD24" w:rsidR="002E5DA1" w:rsidRPr="002E5DA1" w:rsidRDefault="002E5DA1" w:rsidP="002E5DA1">
      <w:pPr>
        <w:spacing w:before="100" w:beforeAutospacing="1" w:after="100" w:afterAutospacing="1" w:line="480" w:lineRule="auto"/>
        <w:rPr>
          <w:rFonts w:asciiTheme="minorHAnsi" w:hAnsiTheme="minorHAnsi" w:cstheme="minorHAnsi"/>
          <w:b/>
          <w:bCs/>
          <w:color w:val="000000" w:themeColor="text1"/>
          <w:sz w:val="24"/>
          <w:szCs w:val="24"/>
          <w:lang w:eastAsia="zh-CN"/>
        </w:rPr>
      </w:pPr>
      <w:r>
        <w:rPr>
          <w:rFonts w:asciiTheme="minorHAnsi" w:hAnsiTheme="minorHAnsi" w:cstheme="minorHAnsi"/>
          <w:color w:val="000000" w:themeColor="text1"/>
          <w:sz w:val="24"/>
          <w:szCs w:val="24"/>
          <w:lang w:eastAsia="zh-CN"/>
        </w:rPr>
        <w:t xml:space="preserve">BASW (2021) </w:t>
      </w:r>
      <w:r w:rsidR="00B025E3">
        <w:rPr>
          <w:rFonts w:asciiTheme="minorHAnsi" w:hAnsiTheme="minorHAnsi" w:cstheme="minorHAnsi"/>
          <w:color w:val="000000" w:themeColor="text1"/>
          <w:sz w:val="24"/>
          <w:szCs w:val="24"/>
          <w:lang w:eastAsia="zh-CN"/>
        </w:rPr>
        <w:t>‘</w:t>
      </w:r>
      <w:r w:rsidRPr="002E5DA1">
        <w:rPr>
          <w:rFonts w:asciiTheme="minorHAnsi" w:hAnsiTheme="minorHAnsi" w:cstheme="minorHAnsi"/>
          <w:color w:val="000000" w:themeColor="text1"/>
          <w:sz w:val="24"/>
          <w:szCs w:val="24"/>
          <w:lang w:eastAsia="zh-CN"/>
        </w:rPr>
        <w:t>Survey unveils the heavy toll on social workers – a “forgotten frontline” – as restrictions limit their capacity to safeguard vulnerable adults and children</w:t>
      </w:r>
      <w:r w:rsidR="00B025E3">
        <w:rPr>
          <w:rFonts w:asciiTheme="minorHAnsi" w:hAnsiTheme="minorHAnsi" w:cstheme="minorHAnsi"/>
          <w:color w:val="000000" w:themeColor="text1"/>
          <w:sz w:val="24"/>
          <w:szCs w:val="24"/>
          <w:lang w:eastAsia="zh-CN"/>
        </w:rPr>
        <w:t>’</w:t>
      </w:r>
      <w:r>
        <w:rPr>
          <w:rFonts w:asciiTheme="minorHAnsi" w:hAnsiTheme="minorHAnsi" w:cstheme="minorHAnsi"/>
          <w:color w:val="000000" w:themeColor="text1"/>
          <w:sz w:val="24"/>
          <w:szCs w:val="24"/>
          <w:lang w:eastAsia="zh-CN"/>
        </w:rPr>
        <w:t xml:space="preserve">, Available at: </w:t>
      </w:r>
      <w:hyperlink r:id="rId12" w:history="1">
        <w:r w:rsidRPr="00DF5765">
          <w:rPr>
            <w:rStyle w:val="Hyperlink"/>
            <w:rFonts w:asciiTheme="minorHAnsi" w:hAnsiTheme="minorHAnsi" w:cstheme="minorHAnsi"/>
            <w:sz w:val="24"/>
            <w:szCs w:val="24"/>
            <w:lang w:eastAsia="zh-CN"/>
          </w:rPr>
          <w:t>https://www.basw.co.uk/media/news/2021/jan/survey-unveils-heavy-toll-social-workers-–-“forgotten-frontline”-–-restrictions</w:t>
        </w:r>
      </w:hyperlink>
      <w:r>
        <w:rPr>
          <w:rFonts w:asciiTheme="minorHAnsi" w:hAnsiTheme="minorHAnsi" w:cstheme="minorHAnsi"/>
          <w:color w:val="000000" w:themeColor="text1"/>
          <w:sz w:val="24"/>
          <w:szCs w:val="24"/>
          <w:lang w:eastAsia="zh-CN"/>
        </w:rPr>
        <w:t xml:space="preserve"> </w:t>
      </w:r>
    </w:p>
    <w:p w14:paraId="6952B800" w14:textId="76E573B6" w:rsidR="002E5DA1" w:rsidRPr="000E49B7" w:rsidRDefault="002E5DA1" w:rsidP="000E49B7">
      <w:pPr>
        <w:spacing w:before="100" w:beforeAutospacing="1" w:after="100" w:afterAutospacing="1"/>
        <w:rPr>
          <w:rFonts w:asciiTheme="minorHAnsi" w:hAnsiTheme="minorHAnsi" w:cstheme="minorHAnsi"/>
          <w:color w:val="000000" w:themeColor="text1"/>
          <w:sz w:val="24"/>
          <w:szCs w:val="24"/>
          <w:lang w:eastAsia="zh-CN"/>
        </w:rPr>
      </w:pPr>
    </w:p>
    <w:p w14:paraId="1F604A9D" w14:textId="77777777" w:rsidR="001D7824" w:rsidRPr="00F43883" w:rsidRDefault="001D7824" w:rsidP="00F43883">
      <w:pPr>
        <w:spacing w:before="100" w:beforeAutospacing="1" w:after="100" w:afterAutospacing="1" w:line="360" w:lineRule="auto"/>
        <w:rPr>
          <w:rFonts w:asciiTheme="minorHAnsi" w:hAnsiTheme="minorHAnsi" w:cstheme="minorHAnsi"/>
          <w:sz w:val="24"/>
          <w:szCs w:val="24"/>
          <w:lang w:eastAsia="zh-CN"/>
        </w:rPr>
      </w:pPr>
      <w:r w:rsidRPr="00F43883">
        <w:rPr>
          <w:rFonts w:asciiTheme="minorHAnsi" w:hAnsiTheme="minorHAnsi" w:cstheme="minorHAnsi"/>
          <w:sz w:val="24"/>
          <w:szCs w:val="24"/>
          <w:lang w:eastAsia="zh-CN"/>
        </w:rPr>
        <w:t xml:space="preserve">Bates, J. (2020) ‘Why the </w:t>
      </w:r>
      <w:r w:rsidRPr="00F43883">
        <w:rPr>
          <w:rFonts w:asciiTheme="minorHAnsi" w:hAnsiTheme="minorHAnsi" w:cstheme="minorHAnsi"/>
          <w:i/>
          <w:iCs/>
          <w:sz w:val="24"/>
          <w:szCs w:val="24"/>
          <w:lang w:eastAsia="zh-CN"/>
        </w:rPr>
        <w:t xml:space="preserve">wobble room </w:t>
      </w:r>
      <w:r w:rsidRPr="00F43883">
        <w:rPr>
          <w:rFonts w:asciiTheme="minorHAnsi" w:hAnsiTheme="minorHAnsi" w:cstheme="minorHAnsi"/>
          <w:sz w:val="24"/>
          <w:szCs w:val="24"/>
          <w:lang w:eastAsia="zh-CN"/>
        </w:rPr>
        <w:t xml:space="preserve">is a vital sanity saver.’ </w:t>
      </w:r>
      <w:r w:rsidRPr="00F43883">
        <w:rPr>
          <w:rFonts w:asciiTheme="minorHAnsi" w:hAnsiTheme="minorHAnsi" w:cstheme="minorHAnsi"/>
          <w:i/>
          <w:iCs/>
          <w:sz w:val="24"/>
          <w:szCs w:val="24"/>
          <w:lang w:eastAsia="zh-CN"/>
        </w:rPr>
        <w:t xml:space="preserve">Nursing Standard </w:t>
      </w:r>
      <w:r w:rsidRPr="00F43883">
        <w:rPr>
          <w:rFonts w:asciiTheme="minorHAnsi" w:hAnsiTheme="minorHAnsi" w:cstheme="minorHAnsi"/>
          <w:sz w:val="24"/>
          <w:szCs w:val="24"/>
          <w:lang w:eastAsia="zh-CN"/>
        </w:rPr>
        <w:t xml:space="preserve">(June), 12. </w:t>
      </w:r>
    </w:p>
    <w:p w14:paraId="32C59AE1" w14:textId="4F39CD40" w:rsidR="001D7824" w:rsidRPr="00F43883" w:rsidRDefault="001D7824" w:rsidP="00F43883">
      <w:pPr>
        <w:spacing w:line="360" w:lineRule="auto"/>
        <w:rPr>
          <w:rFonts w:asciiTheme="minorHAnsi" w:hAnsiTheme="minorHAnsi" w:cstheme="minorHAnsi"/>
          <w:color w:val="0560BF"/>
          <w:sz w:val="24"/>
          <w:szCs w:val="24"/>
          <w:lang w:eastAsia="zh-CN"/>
        </w:rPr>
      </w:pPr>
      <w:r w:rsidRPr="00F43883">
        <w:rPr>
          <w:rFonts w:asciiTheme="minorHAnsi" w:hAnsiTheme="minorHAnsi" w:cstheme="minorHAnsi"/>
          <w:sz w:val="24"/>
          <w:szCs w:val="24"/>
          <w:lang w:eastAsia="zh-CN"/>
        </w:rPr>
        <w:lastRenderedPageBreak/>
        <w:t xml:space="preserve">Available at: </w:t>
      </w:r>
      <w:r w:rsidRPr="00F43883">
        <w:rPr>
          <w:rFonts w:asciiTheme="minorHAnsi" w:hAnsiTheme="minorHAnsi" w:cstheme="minorHAnsi"/>
          <w:color w:val="0560BF"/>
          <w:sz w:val="24"/>
          <w:szCs w:val="24"/>
          <w:lang w:eastAsia="zh-CN"/>
        </w:rPr>
        <w:t>https://doi.org/ 10.7748/ns.35.6.</w:t>
      </w:r>
      <w:r w:rsidR="002F13DC" w:rsidRPr="00F43883">
        <w:rPr>
          <w:rFonts w:asciiTheme="minorHAnsi" w:hAnsiTheme="minorHAnsi" w:cstheme="minorHAnsi"/>
          <w:color w:val="0560BF"/>
          <w:sz w:val="24"/>
          <w:szCs w:val="24"/>
          <w:lang w:eastAsia="zh-CN"/>
        </w:rPr>
        <w:t>12. s</w:t>
      </w:r>
      <w:r w:rsidRPr="00F43883">
        <w:rPr>
          <w:rFonts w:asciiTheme="minorHAnsi" w:hAnsiTheme="minorHAnsi" w:cstheme="minorHAnsi"/>
          <w:color w:val="0560BF"/>
          <w:sz w:val="24"/>
          <w:szCs w:val="24"/>
          <w:lang w:eastAsia="zh-CN"/>
        </w:rPr>
        <w:t xml:space="preserve">7 </w:t>
      </w:r>
    </w:p>
    <w:p w14:paraId="58876687" w14:textId="5D751D30" w:rsidR="009F00C2" w:rsidRPr="00F43883" w:rsidRDefault="009F00C2" w:rsidP="00F43883">
      <w:pPr>
        <w:spacing w:line="360" w:lineRule="auto"/>
        <w:rPr>
          <w:rFonts w:asciiTheme="minorHAnsi" w:hAnsiTheme="minorHAnsi" w:cstheme="minorHAnsi"/>
          <w:color w:val="0560BF"/>
          <w:sz w:val="24"/>
          <w:szCs w:val="24"/>
          <w:lang w:eastAsia="zh-CN"/>
        </w:rPr>
      </w:pPr>
    </w:p>
    <w:p w14:paraId="676271D1" w14:textId="68F6C49A" w:rsidR="009F00C2" w:rsidRPr="00F43883" w:rsidRDefault="009F00C2" w:rsidP="00F43883">
      <w:pPr>
        <w:spacing w:line="360" w:lineRule="auto"/>
        <w:rPr>
          <w:rFonts w:asciiTheme="minorHAnsi" w:hAnsiTheme="minorHAnsi" w:cstheme="minorHAnsi"/>
          <w:color w:val="000000" w:themeColor="text1"/>
          <w:sz w:val="24"/>
          <w:szCs w:val="24"/>
          <w:lang w:eastAsia="zh-CN"/>
        </w:rPr>
      </w:pPr>
      <w:r w:rsidRPr="00F43883">
        <w:rPr>
          <w:rFonts w:asciiTheme="minorHAnsi" w:hAnsiTheme="minorHAnsi" w:cstheme="minorHAnsi"/>
          <w:color w:val="000000" w:themeColor="text1"/>
          <w:sz w:val="24"/>
          <w:szCs w:val="24"/>
          <w:lang w:eastAsia="zh-CN"/>
        </w:rPr>
        <w:t>Braun</w:t>
      </w:r>
      <w:r w:rsidR="00B025E3">
        <w:rPr>
          <w:rFonts w:asciiTheme="minorHAnsi" w:hAnsiTheme="minorHAnsi" w:cstheme="minorHAnsi"/>
          <w:color w:val="000000" w:themeColor="text1"/>
          <w:sz w:val="24"/>
          <w:szCs w:val="24"/>
          <w:lang w:eastAsia="zh-CN"/>
        </w:rPr>
        <w:t>,</w:t>
      </w:r>
      <w:r w:rsidRPr="00F43883">
        <w:rPr>
          <w:rFonts w:asciiTheme="minorHAnsi" w:hAnsiTheme="minorHAnsi" w:cstheme="minorHAnsi"/>
          <w:color w:val="000000" w:themeColor="text1"/>
          <w:sz w:val="24"/>
          <w:szCs w:val="24"/>
          <w:lang w:eastAsia="zh-CN"/>
        </w:rPr>
        <w:t xml:space="preserve"> V</w:t>
      </w:r>
      <w:r w:rsidR="00B025E3">
        <w:rPr>
          <w:rFonts w:asciiTheme="minorHAnsi" w:hAnsiTheme="minorHAnsi" w:cstheme="minorHAnsi"/>
          <w:color w:val="000000" w:themeColor="text1"/>
          <w:sz w:val="24"/>
          <w:szCs w:val="24"/>
          <w:lang w:eastAsia="zh-CN"/>
        </w:rPr>
        <w:t>.</w:t>
      </w:r>
      <w:r w:rsidRPr="00F43883">
        <w:rPr>
          <w:rFonts w:asciiTheme="minorHAnsi" w:hAnsiTheme="minorHAnsi" w:cstheme="minorHAnsi"/>
          <w:color w:val="000000" w:themeColor="text1"/>
          <w:sz w:val="24"/>
          <w:szCs w:val="24"/>
          <w:lang w:eastAsia="zh-CN"/>
        </w:rPr>
        <w:t xml:space="preserve"> and Clarke</w:t>
      </w:r>
      <w:r w:rsidR="00B025E3">
        <w:rPr>
          <w:rFonts w:asciiTheme="minorHAnsi" w:hAnsiTheme="minorHAnsi" w:cstheme="minorHAnsi"/>
          <w:color w:val="000000" w:themeColor="text1"/>
          <w:sz w:val="24"/>
          <w:szCs w:val="24"/>
          <w:lang w:eastAsia="zh-CN"/>
        </w:rPr>
        <w:t>,</w:t>
      </w:r>
      <w:r w:rsidRPr="00F43883">
        <w:rPr>
          <w:rFonts w:asciiTheme="minorHAnsi" w:hAnsiTheme="minorHAnsi" w:cstheme="minorHAnsi"/>
          <w:color w:val="000000" w:themeColor="text1"/>
          <w:sz w:val="24"/>
          <w:szCs w:val="24"/>
          <w:lang w:eastAsia="zh-CN"/>
        </w:rPr>
        <w:t xml:space="preserve"> V</w:t>
      </w:r>
      <w:r w:rsidR="00B025E3">
        <w:rPr>
          <w:rFonts w:asciiTheme="minorHAnsi" w:hAnsiTheme="minorHAnsi" w:cstheme="minorHAnsi"/>
          <w:color w:val="000000" w:themeColor="text1"/>
          <w:sz w:val="24"/>
          <w:szCs w:val="24"/>
          <w:lang w:eastAsia="zh-CN"/>
        </w:rPr>
        <w:t>.</w:t>
      </w:r>
      <w:r w:rsidRPr="00F43883">
        <w:rPr>
          <w:rFonts w:asciiTheme="minorHAnsi" w:hAnsiTheme="minorHAnsi" w:cstheme="minorHAnsi"/>
          <w:color w:val="000000" w:themeColor="text1"/>
          <w:sz w:val="24"/>
          <w:szCs w:val="24"/>
          <w:lang w:eastAsia="zh-CN"/>
        </w:rPr>
        <w:t xml:space="preserve"> (2006) </w:t>
      </w:r>
      <w:r w:rsidR="00B025E3">
        <w:rPr>
          <w:rFonts w:asciiTheme="minorHAnsi" w:hAnsiTheme="minorHAnsi" w:cstheme="minorHAnsi"/>
          <w:color w:val="000000" w:themeColor="text1"/>
          <w:sz w:val="24"/>
          <w:szCs w:val="24"/>
          <w:lang w:eastAsia="zh-CN"/>
        </w:rPr>
        <w:t>‘</w:t>
      </w:r>
      <w:r w:rsidRPr="00F43883">
        <w:rPr>
          <w:rFonts w:asciiTheme="minorHAnsi" w:hAnsiTheme="minorHAnsi" w:cstheme="minorHAnsi"/>
          <w:color w:val="000000" w:themeColor="text1"/>
          <w:sz w:val="24"/>
          <w:szCs w:val="24"/>
          <w:lang w:eastAsia="zh-CN"/>
        </w:rPr>
        <w:t>Using thematic analysis in psychology</w:t>
      </w:r>
      <w:r w:rsidR="00B025E3">
        <w:rPr>
          <w:rFonts w:asciiTheme="minorHAnsi" w:hAnsiTheme="minorHAnsi" w:cstheme="minorHAnsi"/>
          <w:color w:val="000000" w:themeColor="text1"/>
          <w:sz w:val="24"/>
          <w:szCs w:val="24"/>
          <w:lang w:eastAsia="zh-CN"/>
        </w:rPr>
        <w:t>’,</w:t>
      </w:r>
      <w:r w:rsidRPr="00F43883">
        <w:rPr>
          <w:rFonts w:asciiTheme="minorHAnsi" w:hAnsiTheme="minorHAnsi" w:cstheme="minorHAnsi"/>
          <w:color w:val="000000" w:themeColor="text1"/>
          <w:sz w:val="24"/>
          <w:szCs w:val="24"/>
          <w:lang w:eastAsia="zh-CN"/>
        </w:rPr>
        <w:t xml:space="preserve"> </w:t>
      </w:r>
      <w:r w:rsidRPr="00F43883">
        <w:rPr>
          <w:rFonts w:asciiTheme="minorHAnsi" w:hAnsiTheme="minorHAnsi" w:cstheme="minorHAnsi"/>
          <w:i/>
          <w:iCs/>
          <w:color w:val="000000" w:themeColor="text1"/>
          <w:sz w:val="24"/>
          <w:szCs w:val="24"/>
          <w:lang w:eastAsia="zh-CN"/>
        </w:rPr>
        <w:t>Qualitative Research in Psychology</w:t>
      </w:r>
      <w:r w:rsidR="00514BA9">
        <w:rPr>
          <w:rFonts w:asciiTheme="minorHAnsi" w:hAnsiTheme="minorHAnsi" w:cstheme="minorHAnsi"/>
          <w:i/>
          <w:iCs/>
          <w:color w:val="000000" w:themeColor="text1"/>
          <w:sz w:val="24"/>
          <w:szCs w:val="24"/>
          <w:lang w:eastAsia="zh-CN"/>
        </w:rPr>
        <w:t>,</w:t>
      </w:r>
      <w:r w:rsidRPr="00F43883">
        <w:rPr>
          <w:rFonts w:asciiTheme="minorHAnsi" w:hAnsiTheme="minorHAnsi" w:cstheme="minorHAnsi"/>
          <w:color w:val="000000" w:themeColor="text1"/>
          <w:sz w:val="24"/>
          <w:szCs w:val="24"/>
          <w:lang w:eastAsia="zh-CN"/>
        </w:rPr>
        <w:t xml:space="preserve"> 3(2)</w:t>
      </w:r>
      <w:r w:rsidR="00514BA9">
        <w:rPr>
          <w:rFonts w:asciiTheme="minorHAnsi" w:hAnsiTheme="minorHAnsi" w:cstheme="minorHAnsi"/>
          <w:color w:val="000000" w:themeColor="text1"/>
          <w:sz w:val="24"/>
          <w:szCs w:val="24"/>
          <w:lang w:eastAsia="zh-CN"/>
        </w:rPr>
        <w:t xml:space="preserve"> pp. </w:t>
      </w:r>
      <w:r w:rsidRPr="00F43883">
        <w:rPr>
          <w:rFonts w:asciiTheme="minorHAnsi" w:hAnsiTheme="minorHAnsi" w:cstheme="minorHAnsi"/>
          <w:color w:val="000000" w:themeColor="text1"/>
          <w:sz w:val="24"/>
          <w:szCs w:val="24"/>
          <w:lang w:eastAsia="zh-CN"/>
        </w:rPr>
        <w:t xml:space="preserve">77–101. </w:t>
      </w:r>
    </w:p>
    <w:p w14:paraId="6941CD06" w14:textId="77777777" w:rsidR="002E5DA1" w:rsidRDefault="002E5DA1" w:rsidP="00942844">
      <w:pPr>
        <w:rPr>
          <w:rFonts w:ascii="Source Sans Pro" w:hAnsi="Source Sans Pro"/>
          <w:color w:val="2A2A2A"/>
          <w:sz w:val="23"/>
          <w:szCs w:val="23"/>
          <w:shd w:val="clear" w:color="auto" w:fill="FFFFFF"/>
        </w:rPr>
      </w:pPr>
    </w:p>
    <w:p w14:paraId="50A79751" w14:textId="789EAECC" w:rsidR="00942844" w:rsidRDefault="00942844" w:rsidP="002E5DA1">
      <w:pPr>
        <w:spacing w:line="480" w:lineRule="auto"/>
        <w:rPr>
          <w:rStyle w:val="apple-converted-space"/>
          <w:rFonts w:ascii="Source Sans Pro" w:hAnsi="Source Sans Pro"/>
          <w:color w:val="2A2A2A"/>
          <w:sz w:val="23"/>
          <w:szCs w:val="23"/>
          <w:shd w:val="clear" w:color="auto" w:fill="FFFFFF"/>
        </w:rPr>
      </w:pPr>
      <w:r>
        <w:rPr>
          <w:rFonts w:ascii="Source Sans Pro" w:hAnsi="Source Sans Pro"/>
          <w:color w:val="2A2A2A"/>
          <w:sz w:val="23"/>
          <w:szCs w:val="23"/>
          <w:shd w:val="clear" w:color="auto" w:fill="FFFFFF"/>
        </w:rPr>
        <w:t>Collings, J., Murray, P</w:t>
      </w:r>
      <w:r w:rsidR="00514BA9">
        <w:rPr>
          <w:rFonts w:ascii="Source Sans Pro" w:hAnsi="Source Sans Pro"/>
          <w:color w:val="2A2A2A"/>
          <w:sz w:val="23"/>
          <w:szCs w:val="23"/>
          <w:shd w:val="clear" w:color="auto" w:fill="FFFFFF"/>
        </w:rPr>
        <w:t>.</w:t>
      </w:r>
      <w:r>
        <w:rPr>
          <w:rFonts w:ascii="Source Sans Pro" w:hAnsi="Source Sans Pro"/>
          <w:color w:val="2A2A2A"/>
          <w:sz w:val="23"/>
          <w:szCs w:val="23"/>
          <w:shd w:val="clear" w:color="auto" w:fill="FFFFFF"/>
        </w:rPr>
        <w:t xml:space="preserve"> (1996) </w:t>
      </w:r>
      <w:r w:rsidR="00514BA9">
        <w:rPr>
          <w:rFonts w:ascii="Source Sans Pro" w:hAnsi="Source Sans Pro"/>
          <w:color w:val="2A2A2A"/>
          <w:sz w:val="23"/>
          <w:szCs w:val="23"/>
          <w:shd w:val="clear" w:color="auto" w:fill="FFFFFF"/>
        </w:rPr>
        <w:t>‘</w:t>
      </w:r>
      <w:r>
        <w:rPr>
          <w:rFonts w:ascii="Source Sans Pro" w:hAnsi="Source Sans Pro"/>
          <w:color w:val="2A2A2A"/>
          <w:sz w:val="23"/>
          <w:szCs w:val="23"/>
          <w:shd w:val="clear" w:color="auto" w:fill="FFFFFF"/>
        </w:rPr>
        <w:t>Predictors of Stress Amongst Social Workers: An Empirical Study</w:t>
      </w:r>
      <w:r w:rsidR="00514BA9">
        <w:rPr>
          <w:rFonts w:ascii="Source Sans Pro" w:hAnsi="Source Sans Pro"/>
          <w:color w:val="2A2A2A"/>
          <w:sz w:val="23"/>
          <w:szCs w:val="23"/>
          <w:shd w:val="clear" w:color="auto" w:fill="FFFFFF"/>
        </w:rPr>
        <w:t>’</w:t>
      </w:r>
      <w:r>
        <w:rPr>
          <w:rFonts w:ascii="Source Sans Pro" w:hAnsi="Source Sans Pro"/>
          <w:color w:val="2A2A2A"/>
          <w:sz w:val="23"/>
          <w:szCs w:val="23"/>
          <w:shd w:val="clear" w:color="auto" w:fill="FFFFFF"/>
        </w:rPr>
        <w:t>,</w:t>
      </w:r>
      <w:r>
        <w:rPr>
          <w:rStyle w:val="apple-converted-space"/>
          <w:rFonts w:ascii="Source Sans Pro" w:hAnsi="Source Sans Pro"/>
          <w:color w:val="2A2A2A"/>
          <w:sz w:val="23"/>
          <w:szCs w:val="23"/>
          <w:shd w:val="clear" w:color="auto" w:fill="FFFFFF"/>
        </w:rPr>
        <w:t> </w:t>
      </w:r>
      <w:r>
        <w:rPr>
          <w:rStyle w:val="Emphasis"/>
          <w:rFonts w:ascii="Source Sans Pro" w:hAnsi="Source Sans Pro"/>
          <w:color w:val="2A2A2A"/>
          <w:sz w:val="23"/>
          <w:szCs w:val="23"/>
          <w:bdr w:val="none" w:sz="0" w:space="0" w:color="auto" w:frame="1"/>
        </w:rPr>
        <w:t>The British Journal of Social Work</w:t>
      </w:r>
      <w:r>
        <w:rPr>
          <w:rFonts w:ascii="Source Sans Pro" w:hAnsi="Source Sans Pro"/>
          <w:color w:val="2A2A2A"/>
          <w:sz w:val="23"/>
          <w:szCs w:val="23"/>
          <w:shd w:val="clear" w:color="auto" w:fill="FFFFFF"/>
        </w:rPr>
        <w:t>,</w:t>
      </w:r>
      <w:r w:rsidR="00514BA9">
        <w:rPr>
          <w:rFonts w:ascii="Source Sans Pro" w:hAnsi="Source Sans Pro"/>
          <w:color w:val="2A2A2A"/>
          <w:sz w:val="23"/>
          <w:szCs w:val="23"/>
          <w:shd w:val="clear" w:color="auto" w:fill="FFFFFF"/>
        </w:rPr>
        <w:t xml:space="preserve"> </w:t>
      </w:r>
      <w:r>
        <w:rPr>
          <w:rFonts w:ascii="Source Sans Pro" w:hAnsi="Source Sans Pro"/>
          <w:color w:val="2A2A2A"/>
          <w:sz w:val="23"/>
          <w:szCs w:val="23"/>
          <w:shd w:val="clear" w:color="auto" w:fill="FFFFFF"/>
        </w:rPr>
        <w:t>26</w:t>
      </w:r>
      <w:r w:rsidR="00514BA9">
        <w:rPr>
          <w:rFonts w:ascii="Source Sans Pro" w:hAnsi="Source Sans Pro"/>
          <w:color w:val="2A2A2A"/>
          <w:sz w:val="23"/>
          <w:szCs w:val="23"/>
          <w:shd w:val="clear" w:color="auto" w:fill="FFFFFF"/>
        </w:rPr>
        <w:t xml:space="preserve"> </w:t>
      </w:r>
      <w:proofErr w:type="gramStart"/>
      <w:r w:rsidR="00514BA9">
        <w:rPr>
          <w:rFonts w:ascii="Source Sans Pro" w:hAnsi="Source Sans Pro"/>
          <w:color w:val="2A2A2A"/>
          <w:sz w:val="23"/>
          <w:szCs w:val="23"/>
          <w:shd w:val="clear" w:color="auto" w:fill="FFFFFF"/>
        </w:rPr>
        <w:t>(</w:t>
      </w:r>
      <w:r>
        <w:rPr>
          <w:rFonts w:ascii="Source Sans Pro" w:hAnsi="Source Sans Pro"/>
          <w:color w:val="2A2A2A"/>
          <w:sz w:val="23"/>
          <w:szCs w:val="23"/>
          <w:shd w:val="clear" w:color="auto" w:fill="FFFFFF"/>
        </w:rPr>
        <w:t xml:space="preserve"> </w:t>
      </w:r>
      <w:r w:rsidR="002F13DC">
        <w:rPr>
          <w:rFonts w:ascii="Source Sans Pro" w:hAnsi="Source Sans Pro"/>
          <w:color w:val="2A2A2A"/>
          <w:sz w:val="23"/>
          <w:szCs w:val="23"/>
          <w:shd w:val="clear" w:color="auto" w:fill="FFFFFF"/>
        </w:rPr>
        <w:t>3</w:t>
      </w:r>
      <w:proofErr w:type="gramEnd"/>
      <w:r w:rsidR="00514BA9">
        <w:rPr>
          <w:rFonts w:ascii="Source Sans Pro" w:hAnsi="Source Sans Pro"/>
          <w:color w:val="2A2A2A"/>
          <w:sz w:val="23"/>
          <w:szCs w:val="23"/>
          <w:shd w:val="clear" w:color="auto" w:fill="FFFFFF"/>
        </w:rPr>
        <w:t>) pp.</w:t>
      </w:r>
      <w:r>
        <w:rPr>
          <w:rFonts w:ascii="Source Sans Pro" w:hAnsi="Source Sans Pro"/>
          <w:color w:val="2A2A2A"/>
          <w:sz w:val="23"/>
          <w:szCs w:val="23"/>
          <w:shd w:val="clear" w:color="auto" w:fill="FFFFFF"/>
        </w:rPr>
        <w:t>375–387</w:t>
      </w:r>
    </w:p>
    <w:p w14:paraId="7AA4BDF8" w14:textId="77777777" w:rsidR="00514BA9" w:rsidRDefault="00514BA9" w:rsidP="002E5DA1">
      <w:pPr>
        <w:spacing w:line="480" w:lineRule="auto"/>
        <w:rPr>
          <w:rStyle w:val="Hyperlink"/>
          <w:rFonts w:ascii="Source Sans Pro" w:hAnsi="Source Sans Pro"/>
          <w:color w:val="006FB7"/>
          <w:sz w:val="23"/>
          <w:szCs w:val="23"/>
          <w:bdr w:val="none" w:sz="0" w:space="0" w:color="auto" w:frame="1"/>
        </w:rPr>
      </w:pPr>
    </w:p>
    <w:p w14:paraId="5F56590A" w14:textId="13DD1BEB" w:rsidR="001C6A72" w:rsidRPr="001C6A72" w:rsidRDefault="001C6A72" w:rsidP="001C6A72">
      <w:pPr>
        <w:spacing w:line="480" w:lineRule="auto"/>
        <w:rPr>
          <w:rFonts w:asciiTheme="minorHAnsi" w:hAnsiTheme="minorHAnsi" w:cstheme="minorHAnsi"/>
          <w:sz w:val="24"/>
          <w:lang w:eastAsia="zh-CN"/>
        </w:rPr>
      </w:pPr>
      <w:r w:rsidRPr="001C6A72">
        <w:rPr>
          <w:rFonts w:asciiTheme="minorHAnsi" w:hAnsiTheme="minorHAnsi" w:cstheme="minorHAnsi"/>
          <w:sz w:val="24"/>
          <w:lang w:eastAsia="zh-CN"/>
        </w:rPr>
        <w:t>Davies</w:t>
      </w:r>
      <w:r>
        <w:rPr>
          <w:rFonts w:asciiTheme="minorHAnsi" w:hAnsiTheme="minorHAnsi" w:cstheme="minorHAnsi"/>
          <w:sz w:val="24"/>
          <w:lang w:eastAsia="zh-CN"/>
        </w:rPr>
        <w:t>, R</w:t>
      </w:r>
      <w:r w:rsidRPr="001C6A72">
        <w:rPr>
          <w:rFonts w:asciiTheme="minorHAnsi" w:hAnsiTheme="minorHAnsi" w:cstheme="minorHAnsi"/>
          <w:sz w:val="24"/>
          <w:lang w:eastAsia="zh-CN"/>
        </w:rPr>
        <w:t xml:space="preserve"> and Lee</w:t>
      </w:r>
      <w:r>
        <w:rPr>
          <w:rFonts w:asciiTheme="minorHAnsi" w:hAnsiTheme="minorHAnsi" w:cstheme="minorHAnsi"/>
          <w:sz w:val="24"/>
          <w:lang w:eastAsia="zh-CN"/>
        </w:rPr>
        <w:t xml:space="preserve">, J (2019) </w:t>
      </w:r>
      <w:r w:rsidR="00514BA9">
        <w:rPr>
          <w:rFonts w:asciiTheme="minorHAnsi" w:hAnsiTheme="minorHAnsi" w:cstheme="minorHAnsi"/>
          <w:sz w:val="24"/>
          <w:lang w:eastAsia="zh-CN"/>
        </w:rPr>
        <w:t>‘</w:t>
      </w:r>
      <w:r w:rsidRPr="001C6A72">
        <w:rPr>
          <w:rFonts w:asciiTheme="minorHAnsi" w:hAnsiTheme="minorHAnsi" w:cstheme="minorHAnsi"/>
          <w:sz w:val="24"/>
          <w:lang w:eastAsia="zh-CN"/>
        </w:rPr>
        <w:t>New Town Culture Project</w:t>
      </w:r>
      <w:r>
        <w:rPr>
          <w:rFonts w:asciiTheme="minorHAnsi" w:hAnsiTheme="minorHAnsi" w:cstheme="minorHAnsi"/>
          <w:sz w:val="24"/>
          <w:lang w:eastAsia="zh-CN"/>
        </w:rPr>
        <w:t xml:space="preserve">: </w:t>
      </w:r>
      <w:r w:rsidRPr="001C6A72">
        <w:rPr>
          <w:rFonts w:asciiTheme="minorHAnsi" w:hAnsiTheme="minorHAnsi" w:cstheme="minorHAnsi"/>
          <w:sz w:val="24"/>
          <w:lang w:eastAsia="zh-CN"/>
        </w:rPr>
        <w:t>Barking and Dagenham/Mayor for London</w:t>
      </w:r>
      <w:r w:rsidR="00514BA9">
        <w:rPr>
          <w:rFonts w:asciiTheme="minorHAnsi" w:hAnsiTheme="minorHAnsi" w:cstheme="minorHAnsi"/>
          <w:sz w:val="24"/>
          <w:lang w:eastAsia="zh-CN"/>
        </w:rPr>
        <w:t xml:space="preserve">’, </w:t>
      </w:r>
      <w:r>
        <w:rPr>
          <w:rFonts w:ascii="Times New Roman" w:hAnsi="Times New Roman"/>
          <w:sz w:val="24"/>
          <w:lang w:eastAsia="zh-CN"/>
        </w:rPr>
        <w:t xml:space="preserve"> </w:t>
      </w:r>
      <w:r w:rsidRPr="001C6A72">
        <w:rPr>
          <w:rFonts w:asciiTheme="minorHAnsi" w:hAnsiTheme="minorHAnsi" w:cstheme="minorHAnsi"/>
          <w:sz w:val="24"/>
          <w:lang w:eastAsia="zh-CN"/>
        </w:rPr>
        <w:t>Available at:</w:t>
      </w:r>
      <w:r>
        <w:rPr>
          <w:rFonts w:ascii="Times New Roman" w:hAnsi="Times New Roman"/>
          <w:sz w:val="24"/>
          <w:lang w:eastAsia="zh-CN"/>
        </w:rPr>
        <w:t xml:space="preserve"> </w:t>
      </w:r>
      <w:hyperlink r:id="rId13" w:history="1">
        <w:r w:rsidRPr="00780D00">
          <w:rPr>
            <w:rStyle w:val="Hyperlink"/>
            <w:rFonts w:asciiTheme="minorHAnsi" w:hAnsiTheme="minorHAnsi" w:cstheme="minorHAnsi"/>
            <w:sz w:val="24"/>
            <w:lang w:eastAsia="zh-CN"/>
          </w:rPr>
          <w:t>https://www.newtownculture.org/site/assets/files/1182/ntc_pamphlet_-_our_approach.pdf</w:t>
        </w:r>
      </w:hyperlink>
      <w:r>
        <w:rPr>
          <w:rFonts w:asciiTheme="minorHAnsi" w:hAnsiTheme="minorHAnsi" w:cstheme="minorHAnsi"/>
          <w:sz w:val="24"/>
          <w:lang w:eastAsia="zh-CN"/>
        </w:rPr>
        <w:t xml:space="preserve"> </w:t>
      </w:r>
      <w:r w:rsidRPr="001C6A72">
        <w:rPr>
          <w:rFonts w:asciiTheme="minorHAnsi" w:hAnsiTheme="minorHAnsi" w:cstheme="minorHAnsi"/>
          <w:sz w:val="24"/>
          <w:lang w:eastAsia="zh-CN"/>
        </w:rPr>
        <w:t xml:space="preserve"> </w:t>
      </w:r>
      <w:r>
        <w:rPr>
          <w:rFonts w:asciiTheme="minorHAnsi" w:hAnsiTheme="minorHAnsi" w:cstheme="minorHAnsi"/>
          <w:sz w:val="24"/>
          <w:lang w:eastAsia="zh-CN"/>
        </w:rPr>
        <w:t xml:space="preserve"> </w:t>
      </w:r>
      <w:r w:rsidRPr="001C6A72">
        <w:rPr>
          <w:rFonts w:asciiTheme="minorHAnsi" w:hAnsiTheme="minorHAnsi" w:cstheme="minorHAnsi"/>
          <w:sz w:val="24"/>
          <w:lang w:eastAsia="zh-CN"/>
        </w:rPr>
        <w:t xml:space="preserve"> </w:t>
      </w:r>
    </w:p>
    <w:p w14:paraId="7DAFA194" w14:textId="55D6B322" w:rsidR="007E41AF" w:rsidRPr="00F43883" w:rsidRDefault="007E41AF" w:rsidP="00F43883">
      <w:pPr>
        <w:spacing w:line="360" w:lineRule="auto"/>
        <w:rPr>
          <w:rFonts w:asciiTheme="minorHAnsi" w:hAnsiTheme="minorHAnsi" w:cstheme="minorHAnsi"/>
          <w:color w:val="0560BF"/>
          <w:sz w:val="24"/>
          <w:szCs w:val="24"/>
          <w:lang w:eastAsia="zh-CN"/>
        </w:rPr>
      </w:pPr>
    </w:p>
    <w:p w14:paraId="28A30FAC" w14:textId="06CBC31C" w:rsidR="007E41AF" w:rsidRPr="00F43883" w:rsidRDefault="007E41AF" w:rsidP="00514BA9">
      <w:pPr>
        <w:pStyle w:val="NormalWeb"/>
        <w:spacing w:line="360" w:lineRule="auto"/>
        <w:rPr>
          <w:rFonts w:asciiTheme="minorHAnsi" w:hAnsiTheme="minorHAnsi" w:cstheme="minorHAnsi"/>
        </w:rPr>
      </w:pPr>
      <w:r w:rsidRPr="00F43883">
        <w:rPr>
          <w:rFonts w:asciiTheme="minorHAnsi" w:hAnsiTheme="minorHAnsi" w:cstheme="minorHAnsi"/>
        </w:rPr>
        <w:t xml:space="preserve">DiAmbrosio </w:t>
      </w:r>
      <w:proofErr w:type="gramStart"/>
      <w:r w:rsidRPr="00F43883">
        <w:rPr>
          <w:rFonts w:asciiTheme="minorHAnsi" w:hAnsiTheme="minorHAnsi" w:cstheme="minorHAnsi"/>
        </w:rPr>
        <w:t>P.(</w:t>
      </w:r>
      <w:proofErr w:type="gramEnd"/>
      <w:r w:rsidRPr="00F43883">
        <w:rPr>
          <w:rFonts w:asciiTheme="minorHAnsi" w:hAnsiTheme="minorHAnsi" w:cstheme="minorHAnsi"/>
        </w:rPr>
        <w:t xml:space="preserve">2006) </w:t>
      </w:r>
      <w:r w:rsidR="00514BA9">
        <w:rPr>
          <w:rFonts w:asciiTheme="minorHAnsi" w:hAnsiTheme="minorHAnsi" w:cstheme="minorHAnsi"/>
        </w:rPr>
        <w:t>‘</w:t>
      </w:r>
      <w:r w:rsidRPr="00F43883">
        <w:rPr>
          <w:rFonts w:asciiTheme="minorHAnsi" w:hAnsiTheme="minorHAnsi" w:cstheme="minorHAnsi"/>
        </w:rPr>
        <w:t>Weeble Wobbles: Resilience Within the Psychoanalytic Situation</w:t>
      </w:r>
      <w:r w:rsidR="00514BA9">
        <w:rPr>
          <w:rFonts w:asciiTheme="minorHAnsi" w:hAnsiTheme="minorHAnsi" w:cstheme="minorHAnsi"/>
        </w:rPr>
        <w:t>’</w:t>
      </w:r>
      <w:r w:rsidRPr="00F43883">
        <w:rPr>
          <w:rFonts w:asciiTheme="minorHAnsi" w:hAnsiTheme="minorHAnsi" w:cstheme="minorHAnsi"/>
        </w:rPr>
        <w:t xml:space="preserve">, </w:t>
      </w:r>
      <w:r w:rsidRPr="00514BA9">
        <w:rPr>
          <w:rFonts w:asciiTheme="minorHAnsi" w:hAnsiTheme="minorHAnsi" w:cstheme="minorHAnsi"/>
          <w:i/>
          <w:iCs/>
        </w:rPr>
        <w:t>International Journal of Psychoanalytic Self Psychology</w:t>
      </w:r>
      <w:r w:rsidRPr="00F43883">
        <w:rPr>
          <w:rFonts w:asciiTheme="minorHAnsi" w:hAnsiTheme="minorHAnsi" w:cstheme="minorHAnsi"/>
        </w:rPr>
        <w:t>, 1</w:t>
      </w:r>
      <w:r w:rsidR="00514BA9">
        <w:rPr>
          <w:rFonts w:asciiTheme="minorHAnsi" w:hAnsiTheme="minorHAnsi" w:cstheme="minorHAnsi"/>
        </w:rPr>
        <w:t>(</w:t>
      </w:r>
      <w:r w:rsidRPr="00F43883">
        <w:rPr>
          <w:rFonts w:asciiTheme="minorHAnsi" w:hAnsiTheme="minorHAnsi" w:cstheme="minorHAnsi"/>
        </w:rPr>
        <w:t>3</w:t>
      </w:r>
      <w:r w:rsidR="00514BA9">
        <w:rPr>
          <w:rFonts w:asciiTheme="minorHAnsi" w:hAnsiTheme="minorHAnsi" w:cstheme="minorHAnsi"/>
        </w:rPr>
        <w:t>)</w:t>
      </w:r>
      <w:r w:rsidRPr="00F43883">
        <w:rPr>
          <w:rFonts w:asciiTheme="minorHAnsi" w:hAnsiTheme="minorHAnsi" w:cstheme="minorHAnsi"/>
        </w:rPr>
        <w:t xml:space="preserve">, </w:t>
      </w:r>
      <w:r w:rsidR="00514BA9">
        <w:rPr>
          <w:rFonts w:asciiTheme="minorHAnsi" w:hAnsiTheme="minorHAnsi" w:cstheme="minorHAnsi"/>
        </w:rPr>
        <w:t xml:space="preserve">pp. </w:t>
      </w:r>
      <w:r w:rsidRPr="00F43883">
        <w:rPr>
          <w:rFonts w:asciiTheme="minorHAnsi" w:hAnsiTheme="minorHAnsi" w:cstheme="minorHAnsi"/>
        </w:rPr>
        <w:t xml:space="preserve">263-284 </w:t>
      </w:r>
    </w:p>
    <w:p w14:paraId="176F92DE" w14:textId="2E621349" w:rsidR="008C67F9" w:rsidRPr="00F43883" w:rsidRDefault="008C67F9" w:rsidP="00F43883">
      <w:pPr>
        <w:spacing w:line="360" w:lineRule="auto"/>
        <w:rPr>
          <w:rFonts w:asciiTheme="minorHAnsi" w:hAnsiTheme="minorHAnsi" w:cstheme="minorHAnsi"/>
          <w:color w:val="0560BF"/>
          <w:sz w:val="24"/>
          <w:szCs w:val="24"/>
          <w:lang w:eastAsia="zh-CN"/>
        </w:rPr>
      </w:pPr>
    </w:p>
    <w:p w14:paraId="63CDC3E6" w14:textId="76BF6DCB" w:rsidR="008C67F9" w:rsidRPr="00F43883" w:rsidRDefault="008C67F9" w:rsidP="00F43883">
      <w:pPr>
        <w:spacing w:line="360" w:lineRule="auto"/>
        <w:rPr>
          <w:rFonts w:asciiTheme="minorHAnsi" w:hAnsiTheme="minorHAnsi" w:cstheme="minorHAnsi"/>
          <w:sz w:val="24"/>
          <w:szCs w:val="24"/>
        </w:rPr>
      </w:pPr>
      <w:r w:rsidRPr="00B31961">
        <w:rPr>
          <w:rFonts w:asciiTheme="minorHAnsi" w:hAnsiTheme="minorHAnsi" w:cstheme="minorHAnsi"/>
          <w:sz w:val="24"/>
          <w:szCs w:val="24"/>
        </w:rPr>
        <w:t>Dunn,</w:t>
      </w:r>
      <w:r w:rsidRPr="00F43883">
        <w:rPr>
          <w:rFonts w:asciiTheme="minorHAnsi" w:hAnsiTheme="minorHAnsi" w:cstheme="minorHAnsi"/>
          <w:sz w:val="24"/>
          <w:szCs w:val="24"/>
        </w:rPr>
        <w:t xml:space="preserve"> M., </w:t>
      </w:r>
      <w:r w:rsidR="00B31961" w:rsidRPr="00F43883">
        <w:rPr>
          <w:rFonts w:asciiTheme="minorHAnsi" w:hAnsiTheme="minorHAnsi" w:cstheme="minorHAnsi"/>
          <w:sz w:val="24"/>
          <w:szCs w:val="24"/>
        </w:rPr>
        <w:t>Hughes</w:t>
      </w:r>
      <w:r w:rsidR="00B31961">
        <w:rPr>
          <w:rFonts w:asciiTheme="minorHAnsi" w:hAnsiTheme="minorHAnsi" w:cstheme="minorHAnsi"/>
          <w:sz w:val="24"/>
          <w:szCs w:val="24"/>
        </w:rPr>
        <w:t>,</w:t>
      </w:r>
      <w:r w:rsidRPr="00F43883">
        <w:rPr>
          <w:rFonts w:asciiTheme="minorHAnsi" w:hAnsiTheme="minorHAnsi" w:cstheme="minorHAnsi"/>
          <w:sz w:val="24"/>
          <w:szCs w:val="24"/>
        </w:rPr>
        <w:t xml:space="preserve"> and Linton, A., (2022) Creative Social Work in a Virtual World</w:t>
      </w:r>
      <w:r w:rsidR="00514BA9">
        <w:rPr>
          <w:rFonts w:asciiTheme="minorHAnsi" w:hAnsiTheme="minorHAnsi" w:cstheme="minorHAnsi"/>
          <w:sz w:val="24"/>
          <w:szCs w:val="24"/>
        </w:rPr>
        <w:t>:</w:t>
      </w:r>
    </w:p>
    <w:p w14:paraId="67E14B02" w14:textId="46CAD54A" w:rsidR="008C67F9" w:rsidRPr="00F43883" w:rsidRDefault="008C67F9"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A case study on a Work Based Learning Module</w:t>
      </w:r>
      <w:r w:rsidR="00B31961">
        <w:rPr>
          <w:rFonts w:asciiTheme="minorHAnsi" w:hAnsiTheme="minorHAnsi" w:cstheme="minorHAnsi"/>
          <w:sz w:val="24"/>
          <w:szCs w:val="24"/>
        </w:rPr>
        <w:t xml:space="preserve">, in Turner, D, and Fanner, </w:t>
      </w:r>
      <w:r w:rsidR="002F13DC">
        <w:rPr>
          <w:rFonts w:asciiTheme="minorHAnsi" w:hAnsiTheme="minorHAnsi" w:cstheme="minorHAnsi"/>
          <w:sz w:val="24"/>
          <w:szCs w:val="24"/>
        </w:rPr>
        <w:t>M</w:t>
      </w:r>
      <w:r w:rsidR="00514BA9">
        <w:rPr>
          <w:rFonts w:asciiTheme="minorHAnsi" w:hAnsiTheme="minorHAnsi" w:cstheme="minorHAnsi"/>
          <w:sz w:val="24"/>
          <w:szCs w:val="24"/>
        </w:rPr>
        <w:t>.</w:t>
      </w:r>
      <w:r w:rsidR="002F13DC">
        <w:rPr>
          <w:rFonts w:asciiTheme="minorHAnsi" w:hAnsiTheme="minorHAnsi" w:cstheme="minorHAnsi"/>
          <w:sz w:val="24"/>
          <w:szCs w:val="24"/>
        </w:rPr>
        <w:t xml:space="preserve"> (</w:t>
      </w:r>
      <w:r w:rsidR="00514BA9">
        <w:rPr>
          <w:rFonts w:asciiTheme="minorHAnsi" w:hAnsiTheme="minorHAnsi" w:cstheme="minorHAnsi"/>
          <w:sz w:val="24"/>
          <w:szCs w:val="24"/>
        </w:rPr>
        <w:t>e</w:t>
      </w:r>
      <w:r w:rsidR="002F13DC">
        <w:rPr>
          <w:rFonts w:asciiTheme="minorHAnsi" w:hAnsiTheme="minorHAnsi" w:cstheme="minorHAnsi"/>
          <w:sz w:val="24"/>
          <w:szCs w:val="24"/>
        </w:rPr>
        <w:t xml:space="preserve">ds) </w:t>
      </w:r>
      <w:r w:rsidR="00B31961" w:rsidRPr="00B31961">
        <w:rPr>
          <w:rFonts w:asciiTheme="minorHAnsi" w:hAnsiTheme="minorHAnsi" w:cstheme="minorHAnsi"/>
          <w:i/>
          <w:iCs/>
          <w:sz w:val="24"/>
          <w:szCs w:val="24"/>
        </w:rPr>
        <w:t>Digital Connection in Health and Social Work</w:t>
      </w:r>
      <w:r w:rsidR="00B31961">
        <w:rPr>
          <w:rFonts w:asciiTheme="minorHAnsi" w:hAnsiTheme="minorHAnsi" w:cstheme="minorHAnsi"/>
          <w:sz w:val="24"/>
          <w:szCs w:val="24"/>
        </w:rPr>
        <w:t xml:space="preserve">: </w:t>
      </w:r>
      <w:r w:rsidR="00B31961" w:rsidRPr="00B31961">
        <w:rPr>
          <w:rFonts w:asciiTheme="minorHAnsi" w:hAnsiTheme="minorHAnsi" w:cstheme="minorHAnsi"/>
          <w:i/>
          <w:iCs/>
          <w:sz w:val="24"/>
          <w:szCs w:val="24"/>
        </w:rPr>
        <w:t>Perspectives from Covid -</w:t>
      </w:r>
      <w:r w:rsidR="002F13DC" w:rsidRPr="00B31961">
        <w:rPr>
          <w:rFonts w:asciiTheme="minorHAnsi" w:hAnsiTheme="minorHAnsi" w:cstheme="minorHAnsi"/>
          <w:i/>
          <w:iCs/>
          <w:sz w:val="24"/>
          <w:szCs w:val="24"/>
        </w:rPr>
        <w:t>19</w:t>
      </w:r>
      <w:r w:rsidR="002F13DC">
        <w:rPr>
          <w:rFonts w:asciiTheme="minorHAnsi" w:hAnsiTheme="minorHAnsi" w:cstheme="minorHAnsi"/>
          <w:sz w:val="24"/>
          <w:szCs w:val="24"/>
        </w:rPr>
        <w:t xml:space="preserve"> pp.</w:t>
      </w:r>
      <w:r w:rsidR="00B31961">
        <w:rPr>
          <w:rFonts w:asciiTheme="minorHAnsi" w:hAnsiTheme="minorHAnsi" w:cstheme="minorHAnsi"/>
          <w:sz w:val="24"/>
          <w:szCs w:val="24"/>
        </w:rPr>
        <w:t>109 - 121</w:t>
      </w:r>
      <w:r w:rsidRPr="00F43883">
        <w:rPr>
          <w:rFonts w:asciiTheme="minorHAnsi" w:hAnsiTheme="minorHAnsi" w:cstheme="minorHAnsi"/>
          <w:sz w:val="24"/>
          <w:szCs w:val="24"/>
        </w:rPr>
        <w:t xml:space="preserve">  </w:t>
      </w:r>
    </w:p>
    <w:p w14:paraId="1D7BBD29" w14:textId="77777777" w:rsidR="001D7824" w:rsidRPr="00F43883" w:rsidRDefault="001D7824" w:rsidP="00F43883">
      <w:pPr>
        <w:spacing w:line="360" w:lineRule="auto"/>
        <w:rPr>
          <w:rFonts w:asciiTheme="minorHAnsi" w:hAnsiTheme="minorHAnsi" w:cstheme="minorHAnsi"/>
          <w:sz w:val="24"/>
          <w:szCs w:val="24"/>
        </w:rPr>
      </w:pPr>
    </w:p>
    <w:p w14:paraId="7F810A2B" w14:textId="293DCD55" w:rsidR="002B71F6" w:rsidRPr="00F43883" w:rsidRDefault="002B71F6" w:rsidP="00F43883">
      <w:pPr>
        <w:spacing w:line="360" w:lineRule="auto"/>
        <w:rPr>
          <w:rFonts w:asciiTheme="minorHAnsi" w:hAnsiTheme="minorHAnsi" w:cstheme="minorHAnsi"/>
          <w:i/>
          <w:iCs/>
          <w:sz w:val="24"/>
          <w:szCs w:val="24"/>
        </w:rPr>
      </w:pPr>
      <w:r w:rsidRPr="00F43883">
        <w:rPr>
          <w:rFonts w:asciiTheme="minorHAnsi" w:hAnsiTheme="minorHAnsi" w:cstheme="minorHAnsi"/>
          <w:sz w:val="24"/>
          <w:szCs w:val="24"/>
        </w:rPr>
        <w:t xml:space="preserve">Evans, N. (2020) </w:t>
      </w:r>
      <w:r w:rsidR="00514BA9">
        <w:rPr>
          <w:rFonts w:asciiTheme="minorHAnsi" w:hAnsiTheme="minorHAnsi" w:cstheme="minorHAnsi"/>
          <w:sz w:val="24"/>
          <w:szCs w:val="24"/>
        </w:rPr>
        <w:t>‘</w:t>
      </w:r>
      <w:r w:rsidRPr="00F43883">
        <w:rPr>
          <w:rFonts w:asciiTheme="minorHAnsi" w:hAnsiTheme="minorHAnsi" w:cstheme="minorHAnsi"/>
          <w:sz w:val="24"/>
          <w:szCs w:val="24"/>
        </w:rPr>
        <w:t>What will happen to the wobble rooms now?</w:t>
      </w:r>
      <w:r w:rsidR="00514BA9">
        <w:rPr>
          <w:rFonts w:asciiTheme="minorHAnsi" w:hAnsiTheme="minorHAnsi" w:cstheme="minorHAnsi"/>
          <w:sz w:val="24"/>
          <w:szCs w:val="24"/>
        </w:rPr>
        <w:t>’</w:t>
      </w:r>
      <w:r w:rsidRPr="00F43883">
        <w:rPr>
          <w:rFonts w:asciiTheme="minorHAnsi" w:hAnsiTheme="minorHAnsi" w:cstheme="minorHAnsi"/>
          <w:sz w:val="24"/>
          <w:szCs w:val="24"/>
        </w:rPr>
        <w:t xml:space="preserve"> </w:t>
      </w:r>
      <w:r w:rsidRPr="00F43883">
        <w:rPr>
          <w:rFonts w:asciiTheme="minorHAnsi" w:hAnsiTheme="minorHAnsi" w:cstheme="minorHAnsi"/>
          <w:i/>
          <w:iCs/>
          <w:sz w:val="24"/>
          <w:szCs w:val="24"/>
        </w:rPr>
        <w:t xml:space="preserve">Nursing Standard </w:t>
      </w:r>
      <w:r w:rsidRPr="00F43883">
        <w:rPr>
          <w:rFonts w:asciiTheme="minorHAnsi" w:hAnsiTheme="minorHAnsi" w:cstheme="minorHAnsi"/>
          <w:sz w:val="24"/>
          <w:szCs w:val="24"/>
        </w:rPr>
        <w:t>35(8)</w:t>
      </w:r>
      <w:r w:rsidRPr="00F43883">
        <w:rPr>
          <w:rFonts w:asciiTheme="minorHAnsi" w:hAnsiTheme="minorHAnsi" w:cstheme="minorHAnsi"/>
          <w:i/>
          <w:iCs/>
          <w:sz w:val="24"/>
          <w:szCs w:val="24"/>
        </w:rPr>
        <w:t xml:space="preserve"> </w:t>
      </w:r>
    </w:p>
    <w:p w14:paraId="4012472B" w14:textId="77777777" w:rsidR="002038E3" w:rsidRDefault="002038E3" w:rsidP="002038E3">
      <w:pPr>
        <w:spacing w:line="360" w:lineRule="auto"/>
        <w:rPr>
          <w:rFonts w:asciiTheme="minorHAnsi" w:hAnsiTheme="minorHAnsi" w:cstheme="minorHAnsi"/>
          <w:sz w:val="24"/>
          <w:szCs w:val="24"/>
        </w:rPr>
      </w:pPr>
    </w:p>
    <w:p w14:paraId="47A85C5B" w14:textId="678AF38C" w:rsidR="002038E3" w:rsidRDefault="002038E3" w:rsidP="002038E3">
      <w:pPr>
        <w:spacing w:line="360" w:lineRule="auto"/>
        <w:rPr>
          <w:rFonts w:asciiTheme="minorHAnsi" w:hAnsiTheme="minorHAnsi" w:cstheme="minorHAnsi"/>
          <w:sz w:val="24"/>
          <w:szCs w:val="24"/>
        </w:rPr>
      </w:pPr>
      <w:r w:rsidRPr="002038E3">
        <w:rPr>
          <w:rFonts w:asciiTheme="minorHAnsi" w:hAnsiTheme="minorHAnsi" w:cstheme="minorHAnsi"/>
          <w:sz w:val="24"/>
          <w:szCs w:val="24"/>
        </w:rPr>
        <w:t xml:space="preserve">Evans, S., Huxley, P., Gately, C., Webber, M., Mears, A., Pajak, S., Medina, J., et al. (2006). </w:t>
      </w:r>
      <w:r w:rsidR="00514BA9">
        <w:rPr>
          <w:rFonts w:asciiTheme="minorHAnsi" w:hAnsiTheme="minorHAnsi" w:cstheme="minorHAnsi"/>
          <w:sz w:val="24"/>
          <w:szCs w:val="24"/>
        </w:rPr>
        <w:t>‘</w:t>
      </w:r>
      <w:r w:rsidRPr="002038E3">
        <w:rPr>
          <w:rFonts w:asciiTheme="minorHAnsi" w:hAnsiTheme="minorHAnsi" w:cstheme="minorHAnsi"/>
          <w:sz w:val="24"/>
          <w:szCs w:val="24"/>
        </w:rPr>
        <w:t>Mental health, burnout and job satisfaction among mental health social workers in England and Wales.</w:t>
      </w:r>
      <w:r w:rsidR="00514BA9">
        <w:rPr>
          <w:rFonts w:asciiTheme="minorHAnsi" w:hAnsiTheme="minorHAnsi" w:cstheme="minorHAnsi"/>
          <w:sz w:val="24"/>
          <w:szCs w:val="24"/>
        </w:rPr>
        <w:t>’</w:t>
      </w:r>
      <w:r w:rsidRPr="002038E3">
        <w:rPr>
          <w:rFonts w:asciiTheme="minorHAnsi" w:hAnsiTheme="minorHAnsi" w:cstheme="minorHAnsi"/>
          <w:i/>
          <w:iCs/>
          <w:sz w:val="24"/>
          <w:szCs w:val="24"/>
        </w:rPr>
        <w:t> British Journal of Psychiatry, </w:t>
      </w:r>
      <w:r w:rsidRPr="002038E3">
        <w:rPr>
          <w:rFonts w:asciiTheme="minorHAnsi" w:hAnsiTheme="minorHAnsi" w:cstheme="minorHAnsi"/>
          <w:sz w:val="24"/>
          <w:szCs w:val="24"/>
        </w:rPr>
        <w:t xml:space="preserve">188(1), </w:t>
      </w:r>
      <w:r w:rsidR="00514BA9">
        <w:rPr>
          <w:rFonts w:asciiTheme="minorHAnsi" w:hAnsiTheme="minorHAnsi" w:cstheme="minorHAnsi"/>
          <w:sz w:val="24"/>
          <w:szCs w:val="24"/>
        </w:rPr>
        <w:t xml:space="preserve">pp. </w:t>
      </w:r>
      <w:r w:rsidRPr="002038E3">
        <w:rPr>
          <w:rFonts w:asciiTheme="minorHAnsi" w:hAnsiTheme="minorHAnsi" w:cstheme="minorHAnsi"/>
          <w:sz w:val="24"/>
          <w:szCs w:val="24"/>
        </w:rPr>
        <w:t>75–80. Cambridge University Press.</w:t>
      </w:r>
    </w:p>
    <w:p w14:paraId="58AE42BC" w14:textId="30431052" w:rsidR="00980BE5" w:rsidRDefault="00980BE5" w:rsidP="002038E3">
      <w:pPr>
        <w:spacing w:line="360" w:lineRule="auto"/>
        <w:rPr>
          <w:rFonts w:asciiTheme="minorHAnsi" w:hAnsiTheme="minorHAnsi" w:cstheme="minorHAnsi"/>
          <w:sz w:val="24"/>
          <w:szCs w:val="24"/>
        </w:rPr>
      </w:pPr>
    </w:p>
    <w:p w14:paraId="17D5F474" w14:textId="38E52C52" w:rsidR="00980BE5" w:rsidRPr="00980BE5" w:rsidRDefault="00980BE5" w:rsidP="002038E3">
      <w:pPr>
        <w:spacing w:line="360" w:lineRule="auto"/>
        <w:rPr>
          <w:rFonts w:asciiTheme="minorHAnsi" w:hAnsiTheme="minorHAnsi" w:cstheme="minorHAnsi"/>
          <w:sz w:val="24"/>
          <w:szCs w:val="24"/>
        </w:rPr>
      </w:pPr>
      <w:r w:rsidRPr="00980BE5">
        <w:rPr>
          <w:rFonts w:asciiTheme="minorHAnsi" w:hAnsiTheme="minorHAnsi" w:cstheme="minorHAnsi"/>
          <w:sz w:val="24"/>
          <w:szCs w:val="24"/>
        </w:rPr>
        <w:lastRenderedPageBreak/>
        <w:t xml:space="preserve"> Ferguson</w:t>
      </w:r>
      <w:r>
        <w:rPr>
          <w:rFonts w:asciiTheme="minorHAnsi" w:hAnsiTheme="minorHAnsi" w:cstheme="minorHAnsi"/>
          <w:sz w:val="24"/>
          <w:szCs w:val="24"/>
        </w:rPr>
        <w:t>, H.</w:t>
      </w:r>
      <w:r w:rsidRPr="00980BE5">
        <w:rPr>
          <w:rFonts w:asciiTheme="minorHAnsi" w:hAnsiTheme="minorHAnsi" w:cstheme="minorHAnsi"/>
          <w:sz w:val="24"/>
          <w:szCs w:val="24"/>
        </w:rPr>
        <w:t xml:space="preserve"> (2018) How social workers reflect in action and when and why they don’t: the possibilities and limits to reflective practice in social work, </w:t>
      </w:r>
      <w:r w:rsidRPr="00980BE5">
        <w:rPr>
          <w:rFonts w:asciiTheme="minorHAnsi" w:hAnsiTheme="minorHAnsi" w:cstheme="minorHAnsi"/>
          <w:i/>
          <w:iCs/>
          <w:sz w:val="24"/>
          <w:szCs w:val="24"/>
        </w:rPr>
        <w:t>Social Work Education</w:t>
      </w:r>
      <w:r w:rsidRPr="00980BE5">
        <w:rPr>
          <w:rFonts w:asciiTheme="minorHAnsi" w:hAnsiTheme="minorHAnsi" w:cstheme="minorHAnsi"/>
          <w:sz w:val="24"/>
          <w:szCs w:val="24"/>
        </w:rPr>
        <w:t>, 37:4, 415-427,</w:t>
      </w:r>
    </w:p>
    <w:p w14:paraId="67623429" w14:textId="77777777" w:rsidR="002038E3" w:rsidRPr="00F43883" w:rsidRDefault="002038E3" w:rsidP="00F43883">
      <w:pPr>
        <w:spacing w:line="360" w:lineRule="auto"/>
        <w:rPr>
          <w:rFonts w:asciiTheme="minorHAnsi" w:hAnsiTheme="minorHAnsi" w:cstheme="minorHAnsi"/>
          <w:i/>
          <w:iCs/>
          <w:sz w:val="24"/>
          <w:szCs w:val="24"/>
        </w:rPr>
      </w:pPr>
    </w:p>
    <w:p w14:paraId="7E879AC5" w14:textId="4360DAC9" w:rsidR="009570A1" w:rsidRPr="009570A1" w:rsidRDefault="009570A1" w:rsidP="00F43883">
      <w:pPr>
        <w:spacing w:line="360" w:lineRule="auto"/>
        <w:rPr>
          <w:rFonts w:asciiTheme="minorHAnsi" w:hAnsiTheme="minorHAnsi" w:cstheme="minorHAnsi"/>
          <w:i/>
          <w:iCs/>
          <w:sz w:val="24"/>
          <w:szCs w:val="24"/>
        </w:rPr>
      </w:pPr>
      <w:r w:rsidRPr="009570A1">
        <w:rPr>
          <w:rFonts w:asciiTheme="minorHAnsi" w:hAnsiTheme="minorHAnsi" w:cstheme="minorHAnsi"/>
          <w:sz w:val="24"/>
          <w:szCs w:val="24"/>
        </w:rPr>
        <w:t xml:space="preserve">Gordon RM. </w:t>
      </w:r>
      <w:r w:rsidR="00023E61">
        <w:rPr>
          <w:rFonts w:asciiTheme="minorHAnsi" w:hAnsiTheme="minorHAnsi" w:cstheme="minorHAnsi"/>
          <w:sz w:val="24"/>
          <w:szCs w:val="24"/>
        </w:rPr>
        <w:t xml:space="preserve"> (2008) ‘</w:t>
      </w:r>
      <w:r w:rsidRPr="009570A1">
        <w:rPr>
          <w:rFonts w:asciiTheme="minorHAnsi" w:hAnsiTheme="minorHAnsi" w:cstheme="minorHAnsi"/>
          <w:sz w:val="24"/>
          <w:szCs w:val="24"/>
        </w:rPr>
        <w:t>The Two-Minute Check-in at the Beginning of Psychoanalytic Group Therapy Sessions</w:t>
      </w:r>
      <w:r w:rsidR="00023E61">
        <w:rPr>
          <w:rFonts w:asciiTheme="minorHAnsi" w:hAnsiTheme="minorHAnsi" w:cstheme="minorHAnsi"/>
          <w:sz w:val="24"/>
          <w:szCs w:val="24"/>
        </w:rPr>
        <w:t>’</w:t>
      </w:r>
      <w:r w:rsidRPr="009570A1">
        <w:rPr>
          <w:rFonts w:asciiTheme="minorHAnsi" w:hAnsiTheme="minorHAnsi" w:cstheme="minorHAnsi"/>
          <w:sz w:val="24"/>
          <w:szCs w:val="24"/>
        </w:rPr>
        <w:t>.</w:t>
      </w:r>
      <w:r w:rsidRPr="009570A1">
        <w:rPr>
          <w:rFonts w:asciiTheme="minorHAnsi" w:hAnsiTheme="minorHAnsi" w:cstheme="minorHAnsi"/>
          <w:i/>
          <w:iCs/>
          <w:sz w:val="24"/>
          <w:szCs w:val="24"/>
        </w:rPr>
        <w:t xml:space="preserve"> Group Analysis. </w:t>
      </w:r>
      <w:r w:rsidRPr="009570A1">
        <w:rPr>
          <w:rFonts w:asciiTheme="minorHAnsi" w:hAnsiTheme="minorHAnsi" w:cstheme="minorHAnsi"/>
          <w:sz w:val="24"/>
          <w:szCs w:val="24"/>
        </w:rPr>
        <w:t>41(4)</w:t>
      </w:r>
      <w:r w:rsidR="00023E61">
        <w:rPr>
          <w:rFonts w:asciiTheme="minorHAnsi" w:hAnsiTheme="minorHAnsi" w:cstheme="minorHAnsi"/>
          <w:sz w:val="24"/>
          <w:szCs w:val="24"/>
        </w:rPr>
        <w:t xml:space="preserve"> pp. </w:t>
      </w:r>
      <w:r w:rsidRPr="009570A1">
        <w:rPr>
          <w:rFonts w:asciiTheme="minorHAnsi" w:hAnsiTheme="minorHAnsi" w:cstheme="minorHAnsi"/>
          <w:sz w:val="24"/>
          <w:szCs w:val="24"/>
        </w:rPr>
        <w:t xml:space="preserve">366-372. </w:t>
      </w:r>
    </w:p>
    <w:p w14:paraId="16360524" w14:textId="77777777" w:rsidR="009570A1" w:rsidRPr="00F43883" w:rsidRDefault="009570A1" w:rsidP="00F43883">
      <w:pPr>
        <w:spacing w:line="360" w:lineRule="auto"/>
        <w:rPr>
          <w:rFonts w:asciiTheme="minorHAnsi" w:hAnsiTheme="minorHAnsi" w:cstheme="minorHAnsi"/>
          <w:i/>
          <w:iCs/>
          <w:sz w:val="24"/>
          <w:szCs w:val="24"/>
        </w:rPr>
      </w:pPr>
    </w:p>
    <w:p w14:paraId="3CCBACFB" w14:textId="14700B49" w:rsidR="00D6341A" w:rsidRPr="00F43883" w:rsidRDefault="00D6341A" w:rsidP="00F43883">
      <w:pPr>
        <w:spacing w:line="360" w:lineRule="auto"/>
        <w:rPr>
          <w:rFonts w:asciiTheme="minorHAnsi" w:hAnsiTheme="minorHAnsi" w:cstheme="minorHAnsi"/>
          <w:sz w:val="24"/>
          <w:szCs w:val="24"/>
        </w:rPr>
      </w:pPr>
    </w:p>
    <w:p w14:paraId="7519492A" w14:textId="2E4BD088" w:rsidR="00D6341A" w:rsidRPr="00F43883" w:rsidRDefault="00D6341A"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Gurney, L., Lockington, J., Quinn, L</w:t>
      </w:r>
      <w:r w:rsidR="00A91E48" w:rsidRPr="00F43883">
        <w:rPr>
          <w:rFonts w:asciiTheme="minorHAnsi" w:hAnsiTheme="minorHAnsi" w:cstheme="minorHAnsi"/>
          <w:sz w:val="24"/>
          <w:szCs w:val="24"/>
        </w:rPr>
        <w:t xml:space="preserve">; MacPhee, </w:t>
      </w:r>
      <w:proofErr w:type="gramStart"/>
      <w:r w:rsidR="00A91E48" w:rsidRPr="00F43883">
        <w:rPr>
          <w:rFonts w:asciiTheme="minorHAnsi" w:hAnsiTheme="minorHAnsi" w:cstheme="minorHAnsi"/>
          <w:sz w:val="24"/>
          <w:szCs w:val="24"/>
        </w:rPr>
        <w:t>M.</w:t>
      </w:r>
      <w:r w:rsidRPr="00F43883">
        <w:rPr>
          <w:rFonts w:asciiTheme="minorHAnsi" w:hAnsiTheme="minorHAnsi" w:cstheme="minorHAnsi"/>
          <w:sz w:val="24"/>
          <w:szCs w:val="24"/>
        </w:rPr>
        <w:t>(</w:t>
      </w:r>
      <w:proofErr w:type="gramEnd"/>
      <w:r w:rsidRPr="00F43883">
        <w:rPr>
          <w:rFonts w:asciiTheme="minorHAnsi" w:hAnsiTheme="minorHAnsi" w:cstheme="minorHAnsi"/>
          <w:sz w:val="24"/>
          <w:szCs w:val="24"/>
        </w:rPr>
        <w:t>2020</w:t>
      </w:r>
      <w:r w:rsidR="002B71F6" w:rsidRPr="00F43883">
        <w:rPr>
          <w:rFonts w:asciiTheme="minorHAnsi" w:hAnsiTheme="minorHAnsi" w:cstheme="minorHAnsi"/>
          <w:sz w:val="24"/>
          <w:szCs w:val="24"/>
        </w:rPr>
        <w:t xml:space="preserve">) </w:t>
      </w:r>
      <w:r w:rsidR="00023E61">
        <w:rPr>
          <w:rFonts w:asciiTheme="minorHAnsi" w:hAnsiTheme="minorHAnsi" w:cstheme="minorHAnsi"/>
          <w:sz w:val="24"/>
          <w:szCs w:val="24"/>
        </w:rPr>
        <w:t>‘</w:t>
      </w:r>
      <w:r w:rsidR="002B71F6" w:rsidRPr="00F43883">
        <w:rPr>
          <w:rFonts w:asciiTheme="minorHAnsi" w:hAnsiTheme="minorHAnsi" w:cstheme="minorHAnsi"/>
          <w:sz w:val="24"/>
          <w:szCs w:val="24"/>
        </w:rPr>
        <w:t>Why</w:t>
      </w:r>
      <w:r w:rsidRPr="00F43883">
        <w:rPr>
          <w:rFonts w:asciiTheme="minorHAnsi" w:hAnsiTheme="minorHAnsi" w:cstheme="minorHAnsi"/>
          <w:sz w:val="24"/>
          <w:szCs w:val="24"/>
        </w:rPr>
        <w:t xml:space="preserve"> Do We Need Wobble Rooms during COVID-19?</w:t>
      </w:r>
      <w:r w:rsidR="00023E61">
        <w:rPr>
          <w:rFonts w:asciiTheme="minorHAnsi" w:hAnsiTheme="minorHAnsi" w:cstheme="minorHAnsi"/>
          <w:sz w:val="24"/>
          <w:szCs w:val="24"/>
        </w:rPr>
        <w:t>’</w:t>
      </w:r>
      <w:r w:rsidRPr="00F43883">
        <w:rPr>
          <w:rFonts w:asciiTheme="minorHAnsi" w:hAnsiTheme="minorHAnsi" w:cstheme="minorHAnsi"/>
          <w:sz w:val="24"/>
          <w:szCs w:val="24"/>
        </w:rPr>
        <w:t xml:space="preserve"> </w:t>
      </w:r>
      <w:r w:rsidRPr="00F43883">
        <w:rPr>
          <w:rFonts w:asciiTheme="minorHAnsi" w:hAnsiTheme="minorHAnsi" w:cstheme="minorHAnsi"/>
          <w:i/>
          <w:iCs/>
          <w:sz w:val="24"/>
          <w:szCs w:val="24"/>
        </w:rPr>
        <w:t>Nursing leadership</w:t>
      </w:r>
      <w:r w:rsidRPr="00F43883">
        <w:rPr>
          <w:rFonts w:asciiTheme="minorHAnsi" w:hAnsiTheme="minorHAnsi" w:cstheme="minorHAnsi"/>
          <w:sz w:val="24"/>
          <w:szCs w:val="24"/>
        </w:rPr>
        <w:t>, 33</w:t>
      </w:r>
      <w:r w:rsidR="00023E61">
        <w:rPr>
          <w:rFonts w:asciiTheme="minorHAnsi" w:hAnsiTheme="minorHAnsi" w:cstheme="minorHAnsi"/>
          <w:sz w:val="24"/>
          <w:szCs w:val="24"/>
        </w:rPr>
        <w:t xml:space="preserve"> (</w:t>
      </w:r>
      <w:r w:rsidRPr="00F43883">
        <w:rPr>
          <w:rFonts w:asciiTheme="minorHAnsi" w:hAnsiTheme="minorHAnsi" w:cstheme="minorHAnsi"/>
          <w:sz w:val="24"/>
          <w:szCs w:val="24"/>
        </w:rPr>
        <w:t>4</w:t>
      </w:r>
      <w:r w:rsidR="00023E61">
        <w:rPr>
          <w:rFonts w:asciiTheme="minorHAnsi" w:hAnsiTheme="minorHAnsi" w:cstheme="minorHAnsi"/>
          <w:sz w:val="24"/>
          <w:szCs w:val="24"/>
        </w:rPr>
        <w:t>).</w:t>
      </w:r>
    </w:p>
    <w:p w14:paraId="3508E7B9" w14:textId="31AE65B2" w:rsidR="00E96C5D" w:rsidRPr="00F43883" w:rsidRDefault="00E96C5D" w:rsidP="00F43883">
      <w:pPr>
        <w:spacing w:line="360" w:lineRule="auto"/>
        <w:rPr>
          <w:rFonts w:asciiTheme="minorHAnsi" w:hAnsiTheme="minorHAnsi" w:cstheme="minorHAnsi"/>
          <w:sz w:val="24"/>
          <w:szCs w:val="24"/>
        </w:rPr>
      </w:pPr>
    </w:p>
    <w:p w14:paraId="4ECF6564" w14:textId="6A5F41F4" w:rsidR="00E96C5D" w:rsidRPr="00F43883" w:rsidRDefault="00E96C5D" w:rsidP="00F43883">
      <w:pPr>
        <w:spacing w:line="360" w:lineRule="auto"/>
        <w:rPr>
          <w:rStyle w:val="Hyperlink"/>
          <w:rFonts w:asciiTheme="minorHAnsi" w:hAnsiTheme="minorHAnsi" w:cstheme="minorHAnsi"/>
          <w:sz w:val="24"/>
          <w:szCs w:val="24"/>
        </w:rPr>
      </w:pPr>
      <w:r w:rsidRPr="00F43883">
        <w:rPr>
          <w:rFonts w:asciiTheme="minorHAnsi" w:hAnsiTheme="minorHAnsi" w:cstheme="minorHAnsi"/>
          <w:sz w:val="24"/>
          <w:szCs w:val="24"/>
        </w:rPr>
        <w:t xml:space="preserve">Hansung, K &amp; Stoner, </w:t>
      </w:r>
      <w:r w:rsidR="002F13DC" w:rsidRPr="00F43883">
        <w:rPr>
          <w:rFonts w:asciiTheme="minorHAnsi" w:hAnsiTheme="minorHAnsi" w:cstheme="minorHAnsi"/>
          <w:sz w:val="24"/>
          <w:szCs w:val="24"/>
        </w:rPr>
        <w:t>M</w:t>
      </w:r>
      <w:r w:rsidR="00023E61">
        <w:rPr>
          <w:rFonts w:asciiTheme="minorHAnsi" w:hAnsiTheme="minorHAnsi" w:cstheme="minorHAnsi"/>
          <w:sz w:val="24"/>
          <w:szCs w:val="24"/>
        </w:rPr>
        <w:t>.</w:t>
      </w:r>
      <w:r w:rsidR="002F13DC" w:rsidRPr="00F43883">
        <w:rPr>
          <w:rFonts w:asciiTheme="minorHAnsi" w:hAnsiTheme="minorHAnsi" w:cstheme="minorHAnsi"/>
          <w:sz w:val="24"/>
          <w:szCs w:val="24"/>
        </w:rPr>
        <w:t xml:space="preserve"> (</w:t>
      </w:r>
      <w:r w:rsidRPr="00F43883">
        <w:rPr>
          <w:rFonts w:asciiTheme="minorHAnsi" w:hAnsiTheme="minorHAnsi" w:cstheme="minorHAnsi"/>
          <w:sz w:val="24"/>
          <w:szCs w:val="24"/>
        </w:rPr>
        <w:t>2008) </w:t>
      </w:r>
      <w:r w:rsidR="00023E61">
        <w:rPr>
          <w:rFonts w:asciiTheme="minorHAnsi" w:hAnsiTheme="minorHAnsi" w:cstheme="minorHAnsi"/>
          <w:sz w:val="24"/>
          <w:szCs w:val="24"/>
        </w:rPr>
        <w:t>‘</w:t>
      </w:r>
      <w:r w:rsidRPr="00F43883">
        <w:rPr>
          <w:rFonts w:asciiTheme="minorHAnsi" w:hAnsiTheme="minorHAnsi" w:cstheme="minorHAnsi"/>
          <w:sz w:val="24"/>
          <w:szCs w:val="24"/>
        </w:rPr>
        <w:t>Burnout and Turnover Intention Among Social Workers: Effects of Role Stress, Job Autonomy and Social Support</w:t>
      </w:r>
      <w:proofErr w:type="gramStart"/>
      <w:r w:rsidR="00023E61">
        <w:rPr>
          <w:rFonts w:asciiTheme="minorHAnsi" w:hAnsiTheme="minorHAnsi" w:cstheme="minorHAnsi"/>
          <w:sz w:val="24"/>
          <w:szCs w:val="24"/>
        </w:rPr>
        <w:t xml:space="preserve">’ </w:t>
      </w:r>
      <w:r w:rsidRPr="00F43883">
        <w:rPr>
          <w:rFonts w:asciiTheme="minorHAnsi" w:hAnsiTheme="minorHAnsi" w:cstheme="minorHAnsi"/>
          <w:sz w:val="24"/>
          <w:szCs w:val="24"/>
        </w:rPr>
        <w:t> </w:t>
      </w:r>
      <w:r w:rsidRPr="00023E61">
        <w:rPr>
          <w:rFonts w:asciiTheme="minorHAnsi" w:hAnsiTheme="minorHAnsi" w:cstheme="minorHAnsi"/>
          <w:i/>
          <w:iCs/>
          <w:sz w:val="24"/>
          <w:szCs w:val="24"/>
        </w:rPr>
        <w:t>Administration</w:t>
      </w:r>
      <w:proofErr w:type="gramEnd"/>
      <w:r w:rsidRPr="00023E61">
        <w:rPr>
          <w:rFonts w:asciiTheme="minorHAnsi" w:hAnsiTheme="minorHAnsi" w:cstheme="minorHAnsi"/>
          <w:i/>
          <w:iCs/>
          <w:sz w:val="24"/>
          <w:szCs w:val="24"/>
        </w:rPr>
        <w:t xml:space="preserve"> in Social Work</w:t>
      </w:r>
      <w:r w:rsidRPr="00F43883">
        <w:rPr>
          <w:rFonts w:asciiTheme="minorHAnsi" w:hAnsiTheme="minorHAnsi" w:cstheme="minorHAnsi"/>
          <w:sz w:val="24"/>
          <w:szCs w:val="24"/>
        </w:rPr>
        <w:t>, 32</w:t>
      </w:r>
      <w:r w:rsidR="00023E61">
        <w:rPr>
          <w:rFonts w:asciiTheme="minorHAnsi" w:hAnsiTheme="minorHAnsi" w:cstheme="minorHAnsi"/>
          <w:sz w:val="24"/>
          <w:szCs w:val="24"/>
        </w:rPr>
        <w:t xml:space="preserve"> (</w:t>
      </w:r>
      <w:r w:rsidRPr="00F43883">
        <w:rPr>
          <w:rFonts w:asciiTheme="minorHAnsi" w:hAnsiTheme="minorHAnsi" w:cstheme="minorHAnsi"/>
          <w:sz w:val="24"/>
          <w:szCs w:val="24"/>
        </w:rPr>
        <w:t>3</w:t>
      </w:r>
      <w:r w:rsidR="00023E61">
        <w:rPr>
          <w:rFonts w:asciiTheme="minorHAnsi" w:hAnsiTheme="minorHAnsi" w:cstheme="minorHAnsi"/>
          <w:sz w:val="24"/>
          <w:szCs w:val="24"/>
        </w:rPr>
        <w:t>)pp.</w:t>
      </w:r>
      <w:r w:rsidRPr="00F43883">
        <w:rPr>
          <w:rFonts w:asciiTheme="minorHAnsi" w:hAnsiTheme="minorHAnsi" w:cstheme="minorHAnsi"/>
          <w:sz w:val="24"/>
          <w:szCs w:val="24"/>
        </w:rPr>
        <w:t> 5-25</w:t>
      </w:r>
      <w:r w:rsidR="00023E61" w:rsidRPr="00F43883">
        <w:rPr>
          <w:rStyle w:val="Hyperlink"/>
          <w:rFonts w:asciiTheme="minorHAnsi" w:hAnsiTheme="minorHAnsi" w:cstheme="minorHAnsi"/>
          <w:sz w:val="24"/>
          <w:szCs w:val="24"/>
        </w:rPr>
        <w:t xml:space="preserve"> </w:t>
      </w:r>
    </w:p>
    <w:p w14:paraId="14004E3D" w14:textId="3AF44770" w:rsidR="00AC1AD8" w:rsidRPr="00AC1AD8" w:rsidRDefault="00AC1AD8" w:rsidP="00F43883">
      <w:pPr>
        <w:spacing w:line="360" w:lineRule="auto"/>
        <w:rPr>
          <w:rFonts w:asciiTheme="minorHAnsi" w:hAnsiTheme="minorHAnsi" w:cstheme="minorHAnsi"/>
          <w:sz w:val="24"/>
          <w:szCs w:val="24"/>
        </w:rPr>
      </w:pPr>
    </w:p>
    <w:p w14:paraId="6AC626AA" w14:textId="0B14F08D" w:rsidR="00AC1AD8" w:rsidRDefault="00AC1AD8" w:rsidP="00F43883">
      <w:pPr>
        <w:spacing w:line="360" w:lineRule="auto"/>
        <w:rPr>
          <w:rFonts w:asciiTheme="minorHAnsi" w:hAnsiTheme="minorHAnsi" w:cstheme="minorHAnsi"/>
          <w:sz w:val="24"/>
          <w:szCs w:val="24"/>
        </w:rPr>
      </w:pPr>
      <w:r w:rsidRPr="00AC1AD8">
        <w:rPr>
          <w:rFonts w:asciiTheme="minorHAnsi" w:hAnsiTheme="minorHAnsi" w:cstheme="minorHAnsi"/>
          <w:sz w:val="24"/>
          <w:szCs w:val="24"/>
        </w:rPr>
        <w:t xml:space="preserve">Huss E, Hafford-Letchfield T. </w:t>
      </w:r>
      <w:r w:rsidRPr="00F43883">
        <w:rPr>
          <w:rFonts w:asciiTheme="minorHAnsi" w:hAnsiTheme="minorHAnsi" w:cstheme="minorHAnsi"/>
          <w:sz w:val="24"/>
          <w:szCs w:val="24"/>
        </w:rPr>
        <w:t xml:space="preserve">(2019) </w:t>
      </w:r>
      <w:r w:rsidR="00023E61">
        <w:rPr>
          <w:rFonts w:asciiTheme="minorHAnsi" w:hAnsiTheme="minorHAnsi" w:cstheme="minorHAnsi"/>
          <w:sz w:val="24"/>
          <w:szCs w:val="24"/>
        </w:rPr>
        <w:t>‘</w:t>
      </w:r>
      <w:r w:rsidRPr="00AC1AD8">
        <w:rPr>
          <w:rFonts w:asciiTheme="minorHAnsi" w:hAnsiTheme="minorHAnsi" w:cstheme="minorHAnsi"/>
          <w:sz w:val="24"/>
          <w:szCs w:val="24"/>
        </w:rPr>
        <w:t>Using art to illuminate social workers’ stress</w:t>
      </w:r>
      <w:r w:rsidR="00023E61">
        <w:rPr>
          <w:rFonts w:asciiTheme="minorHAnsi" w:hAnsiTheme="minorHAnsi" w:cstheme="minorHAnsi"/>
          <w:sz w:val="24"/>
          <w:szCs w:val="24"/>
        </w:rPr>
        <w:t>’</w:t>
      </w:r>
      <w:r w:rsidRPr="00AC1AD8">
        <w:rPr>
          <w:rFonts w:asciiTheme="minorHAnsi" w:hAnsiTheme="minorHAnsi" w:cstheme="minorHAnsi"/>
          <w:sz w:val="24"/>
          <w:szCs w:val="24"/>
        </w:rPr>
        <w:t>. </w:t>
      </w:r>
      <w:r w:rsidRPr="00AC1AD8">
        <w:rPr>
          <w:rFonts w:asciiTheme="minorHAnsi" w:hAnsiTheme="minorHAnsi" w:cstheme="minorHAnsi"/>
          <w:i/>
          <w:iCs/>
          <w:sz w:val="24"/>
          <w:szCs w:val="24"/>
        </w:rPr>
        <w:t>Journal of Social Work</w:t>
      </w:r>
      <w:r w:rsidRPr="00AC1AD8">
        <w:rPr>
          <w:rFonts w:asciiTheme="minorHAnsi" w:hAnsiTheme="minorHAnsi" w:cstheme="minorHAnsi"/>
          <w:sz w:val="24"/>
          <w:szCs w:val="24"/>
        </w:rPr>
        <w:t>.19(6)</w:t>
      </w:r>
      <w:r w:rsidR="00023E61">
        <w:rPr>
          <w:rFonts w:asciiTheme="minorHAnsi" w:hAnsiTheme="minorHAnsi" w:cstheme="minorHAnsi"/>
          <w:sz w:val="24"/>
          <w:szCs w:val="24"/>
        </w:rPr>
        <w:t xml:space="preserve"> pp.</w:t>
      </w:r>
      <w:r w:rsidRPr="00AC1AD8">
        <w:rPr>
          <w:rFonts w:asciiTheme="minorHAnsi" w:hAnsiTheme="minorHAnsi" w:cstheme="minorHAnsi"/>
          <w:sz w:val="24"/>
          <w:szCs w:val="24"/>
        </w:rPr>
        <w:t xml:space="preserve">751-768. </w:t>
      </w:r>
    </w:p>
    <w:p w14:paraId="3D5D04A0" w14:textId="348738D4" w:rsidR="0092576F" w:rsidRDefault="0092576F" w:rsidP="00F43883">
      <w:pPr>
        <w:spacing w:line="360" w:lineRule="auto"/>
        <w:rPr>
          <w:rFonts w:asciiTheme="minorHAnsi" w:hAnsiTheme="minorHAnsi" w:cstheme="minorHAnsi"/>
          <w:sz w:val="24"/>
          <w:szCs w:val="24"/>
        </w:rPr>
      </w:pPr>
    </w:p>
    <w:p w14:paraId="6B1BA443" w14:textId="591FCA4F" w:rsidR="0092576F" w:rsidRPr="0092576F" w:rsidRDefault="0092576F" w:rsidP="0092576F">
      <w:pPr>
        <w:spacing w:line="360" w:lineRule="auto"/>
        <w:rPr>
          <w:rFonts w:asciiTheme="minorHAnsi" w:hAnsiTheme="minorHAnsi" w:cstheme="minorHAnsi"/>
          <w:sz w:val="24"/>
          <w:szCs w:val="24"/>
        </w:rPr>
      </w:pPr>
      <w:r w:rsidRPr="0092576F">
        <w:rPr>
          <w:rFonts w:asciiTheme="minorHAnsi" w:hAnsiTheme="minorHAnsi" w:cstheme="minorHAnsi"/>
          <w:sz w:val="24"/>
          <w:szCs w:val="24"/>
        </w:rPr>
        <w:t xml:space="preserve">Huss, E. and Sela-Amit, M. (2019) Art in Social Work: Do We Really Need It? </w:t>
      </w:r>
      <w:r w:rsidRPr="0092576F">
        <w:rPr>
          <w:rFonts w:asciiTheme="minorHAnsi" w:hAnsiTheme="minorHAnsi" w:cstheme="minorHAnsi"/>
          <w:i/>
          <w:iCs/>
          <w:sz w:val="24"/>
          <w:szCs w:val="24"/>
        </w:rPr>
        <w:t>Research in Social Work Practice</w:t>
      </w:r>
      <w:r w:rsidRPr="0092576F">
        <w:rPr>
          <w:rFonts w:asciiTheme="minorHAnsi" w:hAnsiTheme="minorHAnsi" w:cstheme="minorHAnsi"/>
          <w:sz w:val="24"/>
          <w:szCs w:val="24"/>
        </w:rPr>
        <w:t>, 29 (6), p</w:t>
      </w:r>
      <w:r>
        <w:rPr>
          <w:rFonts w:asciiTheme="minorHAnsi" w:hAnsiTheme="minorHAnsi" w:cstheme="minorHAnsi"/>
          <w:sz w:val="24"/>
          <w:szCs w:val="24"/>
        </w:rPr>
        <w:t>p</w:t>
      </w:r>
      <w:r w:rsidRPr="0092576F">
        <w:rPr>
          <w:rFonts w:asciiTheme="minorHAnsi" w:hAnsiTheme="minorHAnsi" w:cstheme="minorHAnsi"/>
          <w:sz w:val="24"/>
          <w:szCs w:val="24"/>
        </w:rPr>
        <w:t>.721-726.</w:t>
      </w:r>
    </w:p>
    <w:p w14:paraId="1E797F39" w14:textId="77777777" w:rsidR="0092576F" w:rsidRPr="0092576F" w:rsidRDefault="0092576F" w:rsidP="0092576F">
      <w:pPr>
        <w:spacing w:line="360" w:lineRule="auto"/>
        <w:rPr>
          <w:rFonts w:asciiTheme="minorHAnsi" w:hAnsiTheme="minorHAnsi" w:cstheme="minorHAnsi"/>
          <w:sz w:val="24"/>
          <w:szCs w:val="24"/>
        </w:rPr>
      </w:pPr>
    </w:p>
    <w:p w14:paraId="429BFA87" w14:textId="3612824D" w:rsidR="0092576F" w:rsidRDefault="0092576F" w:rsidP="0092576F">
      <w:pPr>
        <w:spacing w:line="360" w:lineRule="auto"/>
        <w:rPr>
          <w:rFonts w:asciiTheme="minorHAnsi" w:hAnsiTheme="minorHAnsi" w:cstheme="minorHAnsi"/>
          <w:sz w:val="24"/>
          <w:szCs w:val="24"/>
        </w:rPr>
      </w:pPr>
      <w:r w:rsidRPr="0092576F">
        <w:rPr>
          <w:rFonts w:asciiTheme="minorHAnsi" w:hAnsiTheme="minorHAnsi" w:cstheme="minorHAnsi"/>
          <w:sz w:val="24"/>
          <w:szCs w:val="24"/>
        </w:rPr>
        <w:t xml:space="preserve">Huss, E. and Bos, E. (2019) </w:t>
      </w:r>
      <w:r w:rsidRPr="0092576F">
        <w:rPr>
          <w:rFonts w:asciiTheme="minorHAnsi" w:hAnsiTheme="minorHAnsi" w:cstheme="minorHAnsi"/>
          <w:i/>
          <w:iCs/>
          <w:sz w:val="24"/>
          <w:szCs w:val="24"/>
        </w:rPr>
        <w:t>Art in Social Work Practice: Theory and Practice International Perspectives.</w:t>
      </w:r>
      <w:r w:rsidRPr="0092576F">
        <w:rPr>
          <w:rFonts w:asciiTheme="minorHAnsi" w:hAnsiTheme="minorHAnsi" w:cstheme="minorHAnsi"/>
          <w:sz w:val="24"/>
          <w:szCs w:val="24"/>
        </w:rPr>
        <w:t xml:space="preserve"> London: Routledge.</w:t>
      </w:r>
    </w:p>
    <w:p w14:paraId="0A16800A" w14:textId="1C3AA433" w:rsidR="00245F62" w:rsidRDefault="00245F62" w:rsidP="00F43883">
      <w:pPr>
        <w:spacing w:line="360" w:lineRule="auto"/>
        <w:rPr>
          <w:rFonts w:asciiTheme="minorHAnsi" w:hAnsiTheme="minorHAnsi" w:cstheme="minorHAnsi"/>
          <w:sz w:val="24"/>
          <w:szCs w:val="24"/>
        </w:rPr>
      </w:pPr>
    </w:p>
    <w:p w14:paraId="0F065238" w14:textId="42B611D5" w:rsidR="00245F62" w:rsidRPr="00245F62" w:rsidRDefault="00245F62" w:rsidP="00023E61">
      <w:pPr>
        <w:spacing w:line="360" w:lineRule="auto"/>
        <w:rPr>
          <w:rFonts w:asciiTheme="minorHAnsi" w:hAnsiTheme="minorHAnsi" w:cstheme="minorHAnsi"/>
          <w:sz w:val="24"/>
          <w:szCs w:val="24"/>
        </w:rPr>
      </w:pPr>
      <w:r w:rsidRPr="00245F62">
        <w:rPr>
          <w:rFonts w:asciiTheme="minorHAnsi" w:hAnsiTheme="minorHAnsi" w:cstheme="minorHAnsi"/>
          <w:sz w:val="24"/>
          <w:szCs w:val="24"/>
        </w:rPr>
        <w:t xml:space="preserve">Hussein, S. </w:t>
      </w:r>
      <w:r w:rsidR="006E4ED0">
        <w:rPr>
          <w:rFonts w:asciiTheme="minorHAnsi" w:hAnsiTheme="minorHAnsi" w:cstheme="minorHAnsi"/>
          <w:sz w:val="24"/>
          <w:szCs w:val="24"/>
        </w:rPr>
        <w:t xml:space="preserve">(2018) </w:t>
      </w:r>
      <w:r w:rsidR="00023E61">
        <w:rPr>
          <w:rFonts w:asciiTheme="minorHAnsi" w:hAnsiTheme="minorHAnsi" w:cstheme="minorHAnsi"/>
          <w:sz w:val="24"/>
          <w:szCs w:val="24"/>
        </w:rPr>
        <w:t>‘</w:t>
      </w:r>
      <w:r w:rsidRPr="00245F62">
        <w:rPr>
          <w:rFonts w:asciiTheme="minorHAnsi" w:hAnsiTheme="minorHAnsi" w:cstheme="minorHAnsi"/>
          <w:sz w:val="24"/>
          <w:szCs w:val="24"/>
        </w:rPr>
        <w:t>Work Engagement, Burnout and Personal Accomplishments Among Social Workers: A Comparison Between Those Working in Children and Adults’ Services in England</w:t>
      </w:r>
      <w:r w:rsidR="00023E61">
        <w:rPr>
          <w:rFonts w:asciiTheme="minorHAnsi" w:hAnsiTheme="minorHAnsi" w:cstheme="minorHAnsi"/>
          <w:sz w:val="24"/>
          <w:szCs w:val="24"/>
        </w:rPr>
        <w:t>’</w:t>
      </w:r>
      <w:r w:rsidRPr="00245F62">
        <w:rPr>
          <w:rFonts w:asciiTheme="minorHAnsi" w:hAnsiTheme="minorHAnsi" w:cstheme="minorHAnsi"/>
          <w:sz w:val="24"/>
          <w:szCs w:val="24"/>
        </w:rPr>
        <w:t>. </w:t>
      </w:r>
      <w:r w:rsidRPr="00245F62">
        <w:rPr>
          <w:rFonts w:asciiTheme="minorHAnsi" w:hAnsiTheme="minorHAnsi" w:cstheme="minorHAnsi"/>
          <w:i/>
          <w:iCs/>
          <w:sz w:val="24"/>
          <w:szCs w:val="24"/>
        </w:rPr>
        <w:t>Adm</w:t>
      </w:r>
      <w:r w:rsidR="006E4ED0">
        <w:rPr>
          <w:rFonts w:asciiTheme="minorHAnsi" w:hAnsiTheme="minorHAnsi" w:cstheme="minorHAnsi"/>
          <w:i/>
          <w:iCs/>
          <w:sz w:val="24"/>
          <w:szCs w:val="24"/>
        </w:rPr>
        <w:t xml:space="preserve">inistration and </w:t>
      </w:r>
      <w:r w:rsidR="006E4ED0" w:rsidRPr="00245F62">
        <w:rPr>
          <w:rFonts w:asciiTheme="minorHAnsi" w:hAnsiTheme="minorHAnsi" w:cstheme="minorHAnsi"/>
          <w:i/>
          <w:iCs/>
          <w:sz w:val="24"/>
          <w:szCs w:val="24"/>
        </w:rPr>
        <w:t>Policy</w:t>
      </w:r>
      <w:r w:rsidR="006E4ED0">
        <w:rPr>
          <w:rFonts w:asciiTheme="minorHAnsi" w:hAnsiTheme="minorHAnsi" w:cstheme="minorHAnsi"/>
          <w:i/>
          <w:iCs/>
          <w:sz w:val="24"/>
          <w:szCs w:val="24"/>
        </w:rPr>
        <w:t xml:space="preserve"> </w:t>
      </w:r>
      <w:r w:rsidR="002F13DC">
        <w:rPr>
          <w:rFonts w:asciiTheme="minorHAnsi" w:hAnsiTheme="minorHAnsi" w:cstheme="minorHAnsi"/>
          <w:i/>
          <w:iCs/>
          <w:sz w:val="24"/>
          <w:szCs w:val="24"/>
        </w:rPr>
        <w:t xml:space="preserve">in </w:t>
      </w:r>
      <w:r w:rsidR="002F13DC" w:rsidRPr="00245F62">
        <w:rPr>
          <w:rFonts w:asciiTheme="minorHAnsi" w:hAnsiTheme="minorHAnsi" w:cstheme="minorHAnsi"/>
          <w:i/>
          <w:iCs/>
          <w:sz w:val="24"/>
          <w:szCs w:val="24"/>
        </w:rPr>
        <w:t>Mental</w:t>
      </w:r>
      <w:r w:rsidR="002F13DC">
        <w:rPr>
          <w:rFonts w:asciiTheme="minorHAnsi" w:hAnsiTheme="minorHAnsi" w:cstheme="minorHAnsi"/>
          <w:i/>
          <w:iCs/>
          <w:sz w:val="24"/>
          <w:szCs w:val="24"/>
        </w:rPr>
        <w:t xml:space="preserve"> </w:t>
      </w:r>
      <w:r w:rsidR="002F13DC" w:rsidRPr="00245F62">
        <w:rPr>
          <w:rFonts w:asciiTheme="minorHAnsi" w:hAnsiTheme="minorHAnsi" w:cstheme="minorHAnsi"/>
          <w:i/>
          <w:iCs/>
          <w:sz w:val="24"/>
          <w:szCs w:val="24"/>
        </w:rPr>
        <w:t>Health</w:t>
      </w:r>
      <w:r w:rsidRPr="00245F62">
        <w:rPr>
          <w:rFonts w:asciiTheme="minorHAnsi" w:hAnsiTheme="minorHAnsi" w:cstheme="minorHAnsi"/>
          <w:sz w:val="24"/>
          <w:szCs w:val="24"/>
        </w:rPr>
        <w:t> </w:t>
      </w:r>
      <w:r w:rsidR="006E4ED0" w:rsidRPr="006E4ED0">
        <w:rPr>
          <w:rFonts w:asciiTheme="minorHAnsi" w:hAnsiTheme="minorHAnsi" w:cstheme="minorHAnsi"/>
          <w:i/>
          <w:iCs/>
          <w:sz w:val="24"/>
          <w:szCs w:val="24"/>
        </w:rPr>
        <w:t>and Mental Health Services Research</w:t>
      </w:r>
      <w:r w:rsidR="006E4ED0">
        <w:rPr>
          <w:rFonts w:asciiTheme="minorHAnsi" w:hAnsiTheme="minorHAnsi" w:cstheme="minorHAnsi"/>
          <w:sz w:val="24"/>
          <w:szCs w:val="24"/>
        </w:rPr>
        <w:t xml:space="preserve"> </w:t>
      </w:r>
      <w:r w:rsidRPr="00023E61">
        <w:rPr>
          <w:rFonts w:asciiTheme="minorHAnsi" w:hAnsiTheme="minorHAnsi" w:cstheme="minorHAnsi"/>
          <w:sz w:val="24"/>
          <w:szCs w:val="24"/>
        </w:rPr>
        <w:t>45, </w:t>
      </w:r>
      <w:r w:rsidR="00023E61" w:rsidRPr="00023E61">
        <w:rPr>
          <w:rFonts w:asciiTheme="minorHAnsi" w:hAnsiTheme="minorHAnsi" w:cstheme="minorHAnsi"/>
          <w:sz w:val="24"/>
          <w:szCs w:val="24"/>
        </w:rPr>
        <w:t>pp</w:t>
      </w:r>
      <w:r w:rsidR="00023E61">
        <w:rPr>
          <w:rFonts w:asciiTheme="minorHAnsi" w:hAnsiTheme="minorHAnsi" w:cstheme="minorHAnsi"/>
          <w:b/>
          <w:bCs/>
          <w:sz w:val="24"/>
          <w:szCs w:val="24"/>
        </w:rPr>
        <w:t xml:space="preserve">. </w:t>
      </w:r>
      <w:r w:rsidRPr="00245F62">
        <w:rPr>
          <w:rFonts w:asciiTheme="minorHAnsi" w:hAnsiTheme="minorHAnsi" w:cstheme="minorHAnsi"/>
          <w:sz w:val="24"/>
          <w:szCs w:val="24"/>
        </w:rPr>
        <w:t xml:space="preserve">911–923 </w:t>
      </w:r>
    </w:p>
    <w:p w14:paraId="10BA0495" w14:textId="77777777" w:rsidR="00245F62" w:rsidRPr="00AC1AD8" w:rsidRDefault="00245F62" w:rsidP="00F43883">
      <w:pPr>
        <w:spacing w:line="360" w:lineRule="auto"/>
        <w:rPr>
          <w:rFonts w:asciiTheme="minorHAnsi" w:hAnsiTheme="minorHAnsi" w:cstheme="minorHAnsi"/>
          <w:sz w:val="24"/>
          <w:szCs w:val="24"/>
        </w:rPr>
      </w:pPr>
    </w:p>
    <w:p w14:paraId="1601ED0A" w14:textId="77777777" w:rsidR="00AC1AD8" w:rsidRPr="00F43883" w:rsidRDefault="00AC1AD8" w:rsidP="00F43883">
      <w:pPr>
        <w:spacing w:line="360" w:lineRule="auto"/>
        <w:rPr>
          <w:rFonts w:asciiTheme="minorHAnsi" w:hAnsiTheme="minorHAnsi" w:cstheme="minorHAnsi"/>
          <w:sz w:val="24"/>
          <w:szCs w:val="24"/>
        </w:rPr>
      </w:pPr>
    </w:p>
    <w:p w14:paraId="39A48C55" w14:textId="6FE39B4C" w:rsidR="00285856" w:rsidRDefault="00285856" w:rsidP="00023E61">
      <w:pPr>
        <w:spacing w:line="360" w:lineRule="auto"/>
        <w:rPr>
          <w:rFonts w:asciiTheme="minorHAnsi" w:hAnsiTheme="minorHAnsi" w:cstheme="minorHAnsi"/>
          <w:sz w:val="24"/>
          <w:szCs w:val="24"/>
        </w:rPr>
      </w:pPr>
      <w:r w:rsidRPr="00285856">
        <w:rPr>
          <w:rFonts w:asciiTheme="minorHAnsi" w:hAnsiTheme="minorHAnsi" w:cstheme="minorHAnsi"/>
          <w:sz w:val="24"/>
          <w:szCs w:val="24"/>
        </w:rPr>
        <w:lastRenderedPageBreak/>
        <w:t>Holmes, M.R., Rentrope, C.R., Korsch-Williams, A. </w:t>
      </w:r>
      <w:r w:rsidR="00023E61">
        <w:rPr>
          <w:rFonts w:asciiTheme="minorHAnsi" w:hAnsiTheme="minorHAnsi" w:cstheme="minorHAnsi"/>
          <w:i/>
          <w:iCs/>
          <w:sz w:val="24"/>
          <w:szCs w:val="24"/>
        </w:rPr>
        <w:t xml:space="preserve"> </w:t>
      </w:r>
      <w:r w:rsidR="00023E61" w:rsidRPr="00023E61">
        <w:rPr>
          <w:rFonts w:asciiTheme="minorHAnsi" w:hAnsiTheme="minorHAnsi" w:cstheme="minorHAnsi"/>
          <w:sz w:val="24"/>
          <w:szCs w:val="24"/>
        </w:rPr>
        <w:t>(2021)</w:t>
      </w:r>
      <w:r w:rsidR="00023E61">
        <w:rPr>
          <w:rFonts w:asciiTheme="minorHAnsi" w:hAnsiTheme="minorHAnsi" w:cstheme="minorHAnsi"/>
          <w:i/>
          <w:iCs/>
          <w:sz w:val="24"/>
          <w:szCs w:val="24"/>
        </w:rPr>
        <w:t xml:space="preserve"> </w:t>
      </w:r>
      <w:r w:rsidR="00023E61">
        <w:rPr>
          <w:rFonts w:asciiTheme="minorHAnsi" w:hAnsiTheme="minorHAnsi" w:cstheme="minorHAnsi"/>
          <w:sz w:val="24"/>
          <w:szCs w:val="24"/>
        </w:rPr>
        <w:t>‘</w:t>
      </w:r>
      <w:r w:rsidRPr="00285856">
        <w:rPr>
          <w:rFonts w:asciiTheme="minorHAnsi" w:hAnsiTheme="minorHAnsi" w:cstheme="minorHAnsi"/>
          <w:sz w:val="24"/>
          <w:szCs w:val="24"/>
        </w:rPr>
        <w:t xml:space="preserve">Impact of COVID-19 Pandemic on Posttraumatic Stress, Grief, Burnout, and Secondary Trauma of Social Workers in the United </w:t>
      </w:r>
      <w:r w:rsidRPr="00023E61">
        <w:rPr>
          <w:rFonts w:asciiTheme="minorHAnsi" w:hAnsiTheme="minorHAnsi" w:cstheme="minorHAnsi"/>
          <w:sz w:val="24"/>
          <w:szCs w:val="24"/>
        </w:rPr>
        <w:t>States</w:t>
      </w:r>
      <w:r w:rsidR="00023E61">
        <w:rPr>
          <w:rFonts w:asciiTheme="minorHAnsi" w:hAnsiTheme="minorHAnsi" w:cstheme="minorHAnsi"/>
          <w:sz w:val="24"/>
          <w:szCs w:val="24"/>
        </w:rPr>
        <w:t>’</w:t>
      </w:r>
      <w:r w:rsidRPr="00023E61">
        <w:rPr>
          <w:rFonts w:asciiTheme="minorHAnsi" w:hAnsiTheme="minorHAnsi" w:cstheme="minorHAnsi"/>
          <w:sz w:val="24"/>
          <w:szCs w:val="24"/>
        </w:rPr>
        <w:t>. </w:t>
      </w:r>
      <w:r w:rsidRPr="00023E61">
        <w:rPr>
          <w:rFonts w:asciiTheme="minorHAnsi" w:hAnsiTheme="minorHAnsi" w:cstheme="minorHAnsi"/>
          <w:i/>
          <w:iCs/>
          <w:sz w:val="24"/>
          <w:szCs w:val="24"/>
        </w:rPr>
        <w:t>Clin</w:t>
      </w:r>
      <w:r w:rsidR="00023E61">
        <w:rPr>
          <w:rFonts w:asciiTheme="minorHAnsi" w:hAnsiTheme="minorHAnsi" w:cstheme="minorHAnsi"/>
          <w:i/>
          <w:iCs/>
          <w:sz w:val="24"/>
          <w:szCs w:val="24"/>
        </w:rPr>
        <w:t>ical</w:t>
      </w:r>
      <w:r w:rsidRPr="00023E61">
        <w:rPr>
          <w:rFonts w:asciiTheme="minorHAnsi" w:hAnsiTheme="minorHAnsi" w:cstheme="minorHAnsi"/>
          <w:i/>
          <w:iCs/>
          <w:sz w:val="24"/>
          <w:szCs w:val="24"/>
        </w:rPr>
        <w:t xml:space="preserve"> Soc</w:t>
      </w:r>
      <w:r w:rsidR="00023E61">
        <w:rPr>
          <w:rFonts w:asciiTheme="minorHAnsi" w:hAnsiTheme="minorHAnsi" w:cstheme="minorHAnsi"/>
          <w:i/>
          <w:iCs/>
          <w:sz w:val="24"/>
          <w:szCs w:val="24"/>
        </w:rPr>
        <w:t>ial</w:t>
      </w:r>
      <w:r w:rsidRPr="00023E61">
        <w:rPr>
          <w:rFonts w:asciiTheme="minorHAnsi" w:hAnsiTheme="minorHAnsi" w:cstheme="minorHAnsi"/>
          <w:i/>
          <w:iCs/>
          <w:sz w:val="24"/>
          <w:szCs w:val="24"/>
        </w:rPr>
        <w:t xml:space="preserve"> Work J</w:t>
      </w:r>
      <w:r w:rsidR="00023E61">
        <w:rPr>
          <w:rFonts w:asciiTheme="minorHAnsi" w:hAnsiTheme="minorHAnsi" w:cstheme="minorHAnsi"/>
          <w:i/>
          <w:iCs/>
          <w:sz w:val="24"/>
          <w:szCs w:val="24"/>
        </w:rPr>
        <w:t xml:space="preserve">ournal. </w:t>
      </w:r>
      <w:r w:rsidRPr="00023E61">
        <w:rPr>
          <w:rFonts w:asciiTheme="minorHAnsi" w:hAnsiTheme="minorHAnsi" w:cstheme="minorHAnsi"/>
          <w:sz w:val="24"/>
          <w:szCs w:val="24"/>
        </w:rPr>
        <w:t> 49, </w:t>
      </w:r>
      <w:r w:rsidR="00023E61">
        <w:rPr>
          <w:rFonts w:asciiTheme="minorHAnsi" w:hAnsiTheme="minorHAnsi" w:cstheme="minorHAnsi"/>
          <w:sz w:val="24"/>
          <w:szCs w:val="24"/>
        </w:rPr>
        <w:t xml:space="preserve">pp. </w:t>
      </w:r>
      <w:r w:rsidRPr="00023E61">
        <w:rPr>
          <w:rFonts w:asciiTheme="minorHAnsi" w:hAnsiTheme="minorHAnsi" w:cstheme="minorHAnsi"/>
          <w:sz w:val="24"/>
          <w:szCs w:val="24"/>
        </w:rPr>
        <w:t>495</w:t>
      </w:r>
      <w:r w:rsidRPr="00285856">
        <w:rPr>
          <w:rFonts w:asciiTheme="minorHAnsi" w:hAnsiTheme="minorHAnsi" w:cstheme="minorHAnsi"/>
          <w:sz w:val="24"/>
          <w:szCs w:val="24"/>
        </w:rPr>
        <w:t xml:space="preserve">–504 </w:t>
      </w:r>
    </w:p>
    <w:p w14:paraId="09C9B5AA" w14:textId="1A4AE266" w:rsidR="00995C59" w:rsidRDefault="00995C59" w:rsidP="00023E61">
      <w:pPr>
        <w:spacing w:line="360" w:lineRule="auto"/>
        <w:rPr>
          <w:rFonts w:asciiTheme="minorHAnsi" w:hAnsiTheme="minorHAnsi" w:cstheme="minorHAnsi"/>
          <w:sz w:val="24"/>
          <w:szCs w:val="24"/>
        </w:rPr>
      </w:pPr>
    </w:p>
    <w:p w14:paraId="27DA8B43" w14:textId="77777777" w:rsidR="00995C59" w:rsidRPr="00BE0540" w:rsidRDefault="00995C59" w:rsidP="00995C59">
      <w:pPr>
        <w:spacing w:line="360" w:lineRule="auto"/>
        <w:rPr>
          <w:rFonts w:asciiTheme="minorHAnsi" w:hAnsiTheme="minorHAnsi" w:cstheme="minorHAnsi"/>
          <w:color w:val="000000" w:themeColor="text1"/>
          <w:sz w:val="24"/>
          <w:szCs w:val="24"/>
        </w:rPr>
      </w:pPr>
      <w:proofErr w:type="spellStart"/>
      <w:r w:rsidRPr="00BE0540">
        <w:rPr>
          <w:rFonts w:asciiTheme="minorHAnsi" w:hAnsiTheme="minorHAnsi" w:cstheme="minorHAnsi"/>
          <w:color w:val="000000" w:themeColor="text1"/>
          <w:sz w:val="24"/>
          <w:szCs w:val="24"/>
        </w:rPr>
        <w:t>Janesick</w:t>
      </w:r>
      <w:proofErr w:type="spellEnd"/>
      <w:r w:rsidRPr="00BE0540">
        <w:rPr>
          <w:rFonts w:asciiTheme="minorHAnsi" w:hAnsiTheme="minorHAnsi" w:cstheme="minorHAnsi"/>
          <w:color w:val="000000" w:themeColor="text1"/>
          <w:sz w:val="24"/>
          <w:szCs w:val="24"/>
        </w:rPr>
        <w:t>, V. (2000) ‘The choreography of qualitative design: Minuets, improvisations, and crystallization. In </w:t>
      </w:r>
      <w:r w:rsidRPr="00BE0540">
        <w:rPr>
          <w:rFonts w:asciiTheme="minorHAnsi" w:hAnsiTheme="minorHAnsi" w:cstheme="minorHAnsi"/>
          <w:i/>
          <w:iCs/>
          <w:color w:val="000000" w:themeColor="text1"/>
          <w:sz w:val="24"/>
          <w:szCs w:val="24"/>
        </w:rPr>
        <w:t>Handbook of qualitative research</w:t>
      </w:r>
      <w:r w:rsidRPr="00BE0540">
        <w:rPr>
          <w:rFonts w:asciiTheme="minorHAnsi" w:hAnsiTheme="minorHAnsi" w:cstheme="minorHAnsi"/>
          <w:color w:val="000000" w:themeColor="text1"/>
          <w:sz w:val="24"/>
          <w:szCs w:val="24"/>
        </w:rPr>
        <w:t>, Edited by: Denzin, N.K. and Lincoln, Y.S. 379–99. Thousand Oaks, CA: Sage.</w:t>
      </w:r>
    </w:p>
    <w:p w14:paraId="10EFF5F0" w14:textId="60BAC057" w:rsidR="0088040C" w:rsidRPr="00F43883" w:rsidRDefault="0088040C" w:rsidP="00F43883">
      <w:pPr>
        <w:spacing w:line="360" w:lineRule="auto"/>
        <w:rPr>
          <w:rFonts w:asciiTheme="minorHAnsi" w:hAnsiTheme="minorHAnsi" w:cstheme="minorHAnsi"/>
          <w:sz w:val="24"/>
          <w:szCs w:val="24"/>
        </w:rPr>
      </w:pPr>
    </w:p>
    <w:p w14:paraId="0A802E11" w14:textId="1C5F074F" w:rsidR="00E96C5D" w:rsidRDefault="0088040C" w:rsidP="00F43883">
      <w:pPr>
        <w:pStyle w:val="volume-issue"/>
        <w:spacing w:line="360" w:lineRule="auto"/>
        <w:rPr>
          <w:rFonts w:asciiTheme="minorHAnsi" w:hAnsiTheme="minorHAnsi" w:cstheme="minorHAnsi"/>
          <w:color w:val="000000" w:themeColor="text1"/>
        </w:rPr>
      </w:pPr>
      <w:r w:rsidRPr="00F43883">
        <w:rPr>
          <w:rFonts w:asciiTheme="minorHAnsi" w:hAnsiTheme="minorHAnsi" w:cstheme="minorHAnsi"/>
        </w:rPr>
        <w:t>Joseph, B and Walker, A</w:t>
      </w:r>
      <w:r w:rsidR="00023E61">
        <w:rPr>
          <w:rFonts w:asciiTheme="minorHAnsi" w:hAnsiTheme="minorHAnsi" w:cstheme="minorHAnsi"/>
        </w:rPr>
        <w:t>.</w:t>
      </w:r>
      <w:r w:rsidRPr="00F43883">
        <w:rPr>
          <w:rFonts w:asciiTheme="minorHAnsi" w:hAnsiTheme="minorHAnsi" w:cstheme="minorHAnsi"/>
        </w:rPr>
        <w:t xml:space="preserve"> (2017) </w:t>
      </w:r>
      <w:r w:rsidR="00023E61">
        <w:rPr>
          <w:rFonts w:asciiTheme="minorHAnsi" w:hAnsiTheme="minorHAnsi" w:cstheme="minorHAnsi"/>
        </w:rPr>
        <w:t>‘</w:t>
      </w:r>
      <w:r w:rsidRPr="00F43883">
        <w:rPr>
          <w:rFonts w:asciiTheme="minorHAnsi" w:hAnsiTheme="minorHAnsi" w:cstheme="minorHAnsi"/>
        </w:rPr>
        <w:t>Employee assistance programs in Australia: the perspectives of organisational leaders across sectors</w:t>
      </w:r>
      <w:r w:rsidR="00023E61">
        <w:rPr>
          <w:rFonts w:asciiTheme="minorHAnsi" w:hAnsiTheme="minorHAnsi" w:cstheme="minorHAnsi"/>
        </w:rPr>
        <w:t>’</w:t>
      </w:r>
      <w:r w:rsidR="00975E10" w:rsidRPr="00F43883">
        <w:rPr>
          <w:rFonts w:asciiTheme="minorHAnsi" w:hAnsiTheme="minorHAnsi" w:cstheme="minorHAnsi"/>
        </w:rPr>
        <w:t xml:space="preserve">, </w:t>
      </w:r>
      <w:r w:rsidR="00975E10" w:rsidRPr="00F43883">
        <w:rPr>
          <w:rFonts w:asciiTheme="minorHAnsi" w:hAnsiTheme="minorHAnsi" w:cstheme="minorHAnsi"/>
          <w:i/>
          <w:iCs/>
        </w:rPr>
        <w:t xml:space="preserve">Asia Pacific Journal of Human </w:t>
      </w:r>
      <w:r w:rsidR="00023E61" w:rsidRPr="00F43883">
        <w:rPr>
          <w:rFonts w:asciiTheme="minorHAnsi" w:hAnsiTheme="minorHAnsi" w:cstheme="minorHAnsi"/>
          <w:i/>
          <w:iCs/>
        </w:rPr>
        <w:t>Resources</w:t>
      </w:r>
      <w:r w:rsidR="00023E61" w:rsidRPr="00F43883">
        <w:rPr>
          <w:rFonts w:asciiTheme="minorHAnsi" w:hAnsiTheme="minorHAnsi" w:cstheme="minorHAnsi"/>
        </w:rPr>
        <w:t>, 55</w:t>
      </w:r>
      <w:r w:rsidR="00975E10" w:rsidRPr="00F43883">
        <w:rPr>
          <w:rFonts w:asciiTheme="minorHAnsi" w:hAnsiTheme="minorHAnsi" w:cstheme="minorHAnsi"/>
        </w:rPr>
        <w:t xml:space="preserve"> (2)</w:t>
      </w:r>
      <w:r w:rsidR="00023E61">
        <w:rPr>
          <w:rFonts w:asciiTheme="minorHAnsi" w:hAnsiTheme="minorHAnsi" w:cstheme="minorHAnsi"/>
        </w:rPr>
        <w:t xml:space="preserve"> pp. </w:t>
      </w:r>
      <w:r w:rsidR="00975E10" w:rsidRPr="00F43883">
        <w:rPr>
          <w:rFonts w:asciiTheme="minorHAnsi" w:hAnsiTheme="minorHAnsi" w:cstheme="minorHAnsi"/>
          <w:color w:val="000000" w:themeColor="text1"/>
        </w:rPr>
        <w:t>177-191</w:t>
      </w:r>
    </w:p>
    <w:p w14:paraId="794C5DE1" w14:textId="7B9EDB41" w:rsidR="00877E7C" w:rsidRDefault="00877E7C" w:rsidP="00877E7C">
      <w:pPr>
        <w:pStyle w:val="volume-issue"/>
        <w:spacing w:line="480" w:lineRule="auto"/>
        <w:rPr>
          <w:rFonts w:asciiTheme="minorHAnsi" w:hAnsiTheme="minorHAnsi" w:cstheme="minorHAnsi"/>
          <w:color w:val="000000" w:themeColor="text1"/>
        </w:rPr>
      </w:pPr>
      <w:r w:rsidRPr="00877E7C">
        <w:rPr>
          <w:rFonts w:asciiTheme="minorHAnsi" w:hAnsiTheme="minorHAnsi" w:cstheme="minorHAnsi"/>
          <w:color w:val="000000" w:themeColor="text1"/>
        </w:rPr>
        <w:t>Lorimer, A Sentamu, F and Sharples, R</w:t>
      </w:r>
      <w:r w:rsidR="00023E61">
        <w:rPr>
          <w:rFonts w:asciiTheme="minorHAnsi" w:hAnsiTheme="minorHAnsi" w:cstheme="minorHAnsi"/>
          <w:color w:val="000000" w:themeColor="text1"/>
        </w:rPr>
        <w:t>.</w:t>
      </w:r>
      <w:r w:rsidRPr="00877E7C">
        <w:rPr>
          <w:rFonts w:asciiTheme="minorHAnsi" w:hAnsiTheme="minorHAnsi" w:cstheme="minorHAnsi"/>
          <w:color w:val="000000" w:themeColor="text1"/>
        </w:rPr>
        <w:t xml:space="preserve"> (2021) </w:t>
      </w:r>
      <w:r w:rsidR="00023E61">
        <w:rPr>
          <w:rFonts w:asciiTheme="minorHAnsi" w:hAnsiTheme="minorHAnsi" w:cstheme="minorHAnsi"/>
          <w:color w:val="000000" w:themeColor="text1"/>
        </w:rPr>
        <w:t>‘</w:t>
      </w:r>
      <w:r w:rsidRPr="00877E7C">
        <w:rPr>
          <w:rFonts w:asciiTheme="minorHAnsi" w:hAnsiTheme="minorHAnsi" w:cstheme="minorHAnsi"/>
          <w:color w:val="000000" w:themeColor="text1"/>
        </w:rPr>
        <w:t>From surviving to thriving: The experience of social work students and their families in lockdown</w:t>
      </w:r>
      <w:r w:rsidR="00023E61">
        <w:rPr>
          <w:rFonts w:asciiTheme="minorHAnsi" w:hAnsiTheme="minorHAnsi" w:cstheme="minorHAnsi"/>
          <w:color w:val="000000" w:themeColor="text1"/>
        </w:rPr>
        <w:t>’</w:t>
      </w:r>
      <w:r w:rsidRPr="00877E7C">
        <w:rPr>
          <w:rFonts w:asciiTheme="minorHAnsi" w:hAnsiTheme="minorHAnsi" w:cstheme="minorHAnsi"/>
          <w:color w:val="000000" w:themeColor="text1"/>
        </w:rPr>
        <w:t xml:space="preserve">, in </w:t>
      </w:r>
      <w:r w:rsidRPr="00877E7C">
        <w:rPr>
          <w:rFonts w:asciiTheme="minorHAnsi" w:hAnsiTheme="minorHAnsi" w:cstheme="minorHAnsi"/>
          <w:i/>
          <w:iCs/>
          <w:color w:val="000000" w:themeColor="text1"/>
        </w:rPr>
        <w:t>Social Work and Covid 19: Lessons from Education and Practice</w:t>
      </w:r>
      <w:r w:rsidRPr="00877E7C">
        <w:rPr>
          <w:rFonts w:asciiTheme="minorHAnsi" w:hAnsiTheme="minorHAnsi" w:cstheme="minorHAnsi"/>
          <w:color w:val="000000" w:themeColor="text1"/>
        </w:rPr>
        <w:t>, Turner, D. (</w:t>
      </w:r>
      <w:r w:rsidR="00023E61">
        <w:rPr>
          <w:rFonts w:asciiTheme="minorHAnsi" w:hAnsiTheme="minorHAnsi" w:cstheme="minorHAnsi"/>
          <w:color w:val="000000" w:themeColor="text1"/>
        </w:rPr>
        <w:t>e</w:t>
      </w:r>
      <w:r w:rsidRPr="00877E7C">
        <w:rPr>
          <w:rFonts w:asciiTheme="minorHAnsi" w:hAnsiTheme="minorHAnsi" w:cstheme="minorHAnsi"/>
          <w:color w:val="000000" w:themeColor="text1"/>
        </w:rPr>
        <w:t xml:space="preserve">d) Critical Publishing, St Albans, UK </w:t>
      </w:r>
    </w:p>
    <w:p w14:paraId="62592ABF" w14:textId="470E7034" w:rsidR="000810A6" w:rsidRPr="000810A6" w:rsidRDefault="000810A6" w:rsidP="000810A6">
      <w:pPr>
        <w:pStyle w:val="volume-issue"/>
        <w:spacing w:line="360" w:lineRule="auto"/>
        <w:rPr>
          <w:rFonts w:asciiTheme="minorHAnsi" w:hAnsiTheme="minorHAnsi" w:cstheme="minorHAnsi"/>
          <w:color w:val="000000" w:themeColor="text1"/>
        </w:rPr>
      </w:pPr>
      <w:r w:rsidRPr="000810A6">
        <w:rPr>
          <w:rFonts w:asciiTheme="minorHAnsi" w:hAnsiTheme="minorHAnsi" w:cstheme="minorHAnsi"/>
          <w:color w:val="000000" w:themeColor="text1"/>
        </w:rPr>
        <w:t xml:space="preserve"> Miller</w:t>
      </w:r>
      <w:r>
        <w:rPr>
          <w:rFonts w:asciiTheme="minorHAnsi" w:hAnsiTheme="minorHAnsi" w:cstheme="minorHAnsi"/>
          <w:color w:val="000000" w:themeColor="text1"/>
        </w:rPr>
        <w:t xml:space="preserve">, J., </w:t>
      </w:r>
      <w:r w:rsidR="002F13DC" w:rsidRPr="000810A6">
        <w:rPr>
          <w:rFonts w:asciiTheme="minorHAnsi" w:hAnsiTheme="minorHAnsi" w:cstheme="minorHAnsi"/>
          <w:color w:val="000000" w:themeColor="text1"/>
        </w:rPr>
        <w:t>&amp; Reddin</w:t>
      </w:r>
      <w:r w:rsidRPr="000810A6">
        <w:rPr>
          <w:rFonts w:asciiTheme="minorHAnsi" w:hAnsiTheme="minorHAnsi" w:cstheme="minorHAnsi"/>
          <w:color w:val="000000" w:themeColor="text1"/>
        </w:rPr>
        <w:t xml:space="preserve"> Cassar J</w:t>
      </w:r>
      <w:r>
        <w:rPr>
          <w:rFonts w:asciiTheme="minorHAnsi" w:hAnsiTheme="minorHAnsi" w:cstheme="minorHAnsi"/>
          <w:color w:val="000000" w:themeColor="text1"/>
        </w:rPr>
        <w:t>.</w:t>
      </w:r>
      <w:r w:rsidRPr="000810A6">
        <w:rPr>
          <w:rFonts w:asciiTheme="minorHAnsi" w:hAnsiTheme="minorHAnsi" w:cstheme="minorHAnsi"/>
          <w:color w:val="000000" w:themeColor="text1"/>
        </w:rPr>
        <w:t>D</w:t>
      </w:r>
      <w:r>
        <w:rPr>
          <w:rFonts w:asciiTheme="minorHAnsi" w:hAnsiTheme="minorHAnsi" w:cstheme="minorHAnsi"/>
          <w:color w:val="000000" w:themeColor="text1"/>
        </w:rPr>
        <w:t>.</w:t>
      </w:r>
      <w:r w:rsidRPr="000810A6">
        <w:rPr>
          <w:rFonts w:asciiTheme="minorHAnsi" w:hAnsiTheme="minorHAnsi" w:cstheme="minorHAnsi"/>
          <w:color w:val="000000" w:themeColor="text1"/>
        </w:rPr>
        <w:t>, (2021) </w:t>
      </w:r>
      <w:r w:rsidR="0007493B">
        <w:rPr>
          <w:rFonts w:asciiTheme="minorHAnsi" w:hAnsiTheme="minorHAnsi" w:cstheme="minorHAnsi"/>
          <w:color w:val="000000" w:themeColor="text1"/>
        </w:rPr>
        <w:t>‘</w:t>
      </w:r>
      <w:r w:rsidRPr="000810A6">
        <w:rPr>
          <w:rFonts w:asciiTheme="minorHAnsi" w:hAnsiTheme="minorHAnsi" w:cstheme="minorHAnsi"/>
          <w:color w:val="000000" w:themeColor="text1"/>
        </w:rPr>
        <w:t>Self-care among healthcare social workers: The impact of COVID-19</w:t>
      </w:r>
      <w:r w:rsidR="0007493B">
        <w:rPr>
          <w:rFonts w:asciiTheme="minorHAnsi" w:hAnsiTheme="minorHAnsi" w:cstheme="minorHAnsi"/>
          <w:color w:val="000000" w:themeColor="text1"/>
        </w:rPr>
        <w:t>’</w:t>
      </w:r>
      <w:r w:rsidRPr="000810A6">
        <w:rPr>
          <w:rFonts w:asciiTheme="minorHAnsi" w:hAnsiTheme="minorHAnsi" w:cstheme="minorHAnsi"/>
          <w:color w:val="000000" w:themeColor="text1"/>
        </w:rPr>
        <w:t>, </w:t>
      </w:r>
      <w:r w:rsidRPr="000810A6">
        <w:rPr>
          <w:rFonts w:asciiTheme="minorHAnsi" w:hAnsiTheme="minorHAnsi" w:cstheme="minorHAnsi"/>
          <w:i/>
          <w:iCs/>
          <w:color w:val="000000" w:themeColor="text1"/>
        </w:rPr>
        <w:t>Social Work in Health Care</w:t>
      </w:r>
      <w:r w:rsidRPr="000810A6">
        <w:rPr>
          <w:rFonts w:asciiTheme="minorHAnsi" w:hAnsiTheme="minorHAnsi" w:cstheme="minorHAnsi"/>
          <w:color w:val="000000" w:themeColor="text1"/>
        </w:rPr>
        <w:t>, 60</w:t>
      </w:r>
      <w:r w:rsidR="0007493B">
        <w:rPr>
          <w:rFonts w:asciiTheme="minorHAnsi" w:hAnsiTheme="minorHAnsi" w:cstheme="minorHAnsi"/>
          <w:color w:val="000000" w:themeColor="text1"/>
        </w:rPr>
        <w:t xml:space="preserve"> (</w:t>
      </w:r>
      <w:r w:rsidRPr="000810A6">
        <w:rPr>
          <w:rFonts w:asciiTheme="minorHAnsi" w:hAnsiTheme="minorHAnsi" w:cstheme="minorHAnsi"/>
          <w:color w:val="000000" w:themeColor="text1"/>
        </w:rPr>
        <w:t>1</w:t>
      </w:r>
      <w:r w:rsidR="0007493B">
        <w:rPr>
          <w:rFonts w:asciiTheme="minorHAnsi" w:hAnsiTheme="minorHAnsi" w:cstheme="minorHAnsi"/>
          <w:color w:val="000000" w:themeColor="text1"/>
        </w:rPr>
        <w:t>) pp.</w:t>
      </w:r>
      <w:r w:rsidRPr="000810A6">
        <w:rPr>
          <w:rFonts w:asciiTheme="minorHAnsi" w:hAnsiTheme="minorHAnsi" w:cstheme="minorHAnsi"/>
          <w:color w:val="000000" w:themeColor="text1"/>
        </w:rPr>
        <w:t> 30-48</w:t>
      </w:r>
      <w:r w:rsidR="0007493B" w:rsidRPr="000810A6">
        <w:rPr>
          <w:rFonts w:asciiTheme="minorHAnsi" w:hAnsiTheme="minorHAnsi" w:cstheme="minorHAnsi"/>
          <w:color w:val="000000" w:themeColor="text1"/>
        </w:rPr>
        <w:t xml:space="preserve"> </w:t>
      </w:r>
    </w:p>
    <w:p w14:paraId="6C2DA112" w14:textId="77777777" w:rsidR="00877E7C" w:rsidRDefault="00877E7C" w:rsidP="00F43883">
      <w:pPr>
        <w:pStyle w:val="volume-issue"/>
        <w:spacing w:line="360" w:lineRule="auto"/>
        <w:rPr>
          <w:rFonts w:asciiTheme="minorHAnsi" w:hAnsiTheme="minorHAnsi" w:cstheme="minorHAnsi"/>
          <w:color w:val="000000" w:themeColor="text1"/>
        </w:rPr>
      </w:pPr>
    </w:p>
    <w:p w14:paraId="2108A055" w14:textId="0CF78F63" w:rsidR="00F127DD" w:rsidRPr="00877E7C" w:rsidRDefault="00F127DD" w:rsidP="00877E7C">
      <w:pPr>
        <w:pStyle w:val="volume-issue"/>
        <w:spacing w:line="360" w:lineRule="auto"/>
        <w:rPr>
          <w:rFonts w:asciiTheme="minorHAnsi" w:hAnsiTheme="minorHAnsi" w:cstheme="minorHAnsi"/>
          <w:color w:val="000000" w:themeColor="text1"/>
        </w:rPr>
      </w:pPr>
      <w:r w:rsidRPr="00F127DD">
        <w:rPr>
          <w:rFonts w:asciiTheme="minorHAnsi" w:hAnsiTheme="minorHAnsi" w:cstheme="minorHAnsi"/>
          <w:color w:val="000000" w:themeColor="text1"/>
        </w:rPr>
        <w:t xml:space="preserve">Peterson, C. (2000), </w:t>
      </w:r>
      <w:r w:rsidR="0007493B">
        <w:rPr>
          <w:rFonts w:asciiTheme="minorHAnsi" w:hAnsiTheme="minorHAnsi" w:cstheme="minorHAnsi"/>
          <w:color w:val="000000" w:themeColor="text1"/>
        </w:rPr>
        <w:t>‘</w:t>
      </w:r>
      <w:r w:rsidRPr="00F127DD">
        <w:rPr>
          <w:rFonts w:asciiTheme="minorHAnsi" w:hAnsiTheme="minorHAnsi" w:cstheme="minorHAnsi"/>
          <w:color w:val="000000" w:themeColor="text1"/>
        </w:rPr>
        <w:t>The future of optimism</w:t>
      </w:r>
      <w:r w:rsidR="0007493B">
        <w:rPr>
          <w:rFonts w:asciiTheme="minorHAnsi" w:hAnsiTheme="minorHAnsi" w:cstheme="minorHAnsi"/>
          <w:color w:val="000000" w:themeColor="text1"/>
        </w:rPr>
        <w:t>’</w:t>
      </w:r>
      <w:r w:rsidRPr="00F127DD">
        <w:rPr>
          <w:rFonts w:asciiTheme="minorHAnsi" w:hAnsiTheme="minorHAnsi" w:cstheme="minorHAnsi"/>
          <w:color w:val="000000" w:themeColor="text1"/>
        </w:rPr>
        <w:t xml:space="preserve">. </w:t>
      </w:r>
      <w:r w:rsidRPr="00F127DD">
        <w:rPr>
          <w:rFonts w:asciiTheme="minorHAnsi" w:hAnsiTheme="minorHAnsi" w:cstheme="minorHAnsi"/>
          <w:i/>
          <w:iCs/>
          <w:color w:val="000000" w:themeColor="text1"/>
        </w:rPr>
        <w:t>Amer</w:t>
      </w:r>
      <w:r>
        <w:rPr>
          <w:rFonts w:asciiTheme="minorHAnsi" w:hAnsiTheme="minorHAnsi" w:cstheme="minorHAnsi"/>
          <w:i/>
          <w:iCs/>
          <w:color w:val="000000" w:themeColor="text1"/>
        </w:rPr>
        <w:t>ican</w:t>
      </w:r>
      <w:r w:rsidRPr="00F127DD">
        <w:rPr>
          <w:rFonts w:asciiTheme="minorHAnsi" w:hAnsiTheme="minorHAnsi" w:cstheme="minorHAnsi"/>
          <w:i/>
          <w:iCs/>
          <w:color w:val="000000" w:themeColor="text1"/>
        </w:rPr>
        <w:t xml:space="preserve"> </w:t>
      </w:r>
      <w:proofErr w:type="gramStart"/>
      <w:r w:rsidRPr="00F127DD">
        <w:rPr>
          <w:rFonts w:asciiTheme="minorHAnsi" w:hAnsiTheme="minorHAnsi" w:cstheme="minorHAnsi"/>
          <w:i/>
          <w:iCs/>
          <w:color w:val="000000" w:themeColor="text1"/>
        </w:rPr>
        <w:t>Psychologist</w:t>
      </w:r>
      <w:r w:rsidRPr="00F127DD">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w:t>
      </w:r>
      <w:r w:rsidRPr="00F127DD">
        <w:rPr>
          <w:rFonts w:asciiTheme="minorHAnsi" w:hAnsiTheme="minorHAnsi" w:cstheme="minorHAnsi"/>
          <w:color w:val="000000" w:themeColor="text1"/>
        </w:rPr>
        <w:t>55</w:t>
      </w:r>
      <w:proofErr w:type="gramEnd"/>
      <w:r>
        <w:rPr>
          <w:rFonts w:asciiTheme="minorHAnsi" w:hAnsiTheme="minorHAnsi" w:cstheme="minorHAnsi"/>
          <w:color w:val="000000" w:themeColor="text1"/>
        </w:rPr>
        <w:t xml:space="preserve"> pp. </w:t>
      </w:r>
      <w:r w:rsidRPr="00F127DD">
        <w:rPr>
          <w:rFonts w:asciiTheme="minorHAnsi" w:hAnsiTheme="minorHAnsi" w:cstheme="minorHAnsi"/>
          <w:color w:val="000000" w:themeColor="text1"/>
        </w:rPr>
        <w:t>68–78.</w:t>
      </w:r>
    </w:p>
    <w:p w14:paraId="05FEA509" w14:textId="150DFBF3" w:rsidR="00B9192B" w:rsidRPr="00F43883" w:rsidRDefault="00B9192B" w:rsidP="00F43883">
      <w:pPr>
        <w:spacing w:line="360" w:lineRule="auto"/>
        <w:rPr>
          <w:rFonts w:asciiTheme="minorHAnsi" w:hAnsiTheme="minorHAnsi" w:cstheme="minorHAnsi"/>
          <w:sz w:val="24"/>
          <w:szCs w:val="24"/>
        </w:rPr>
      </w:pPr>
    </w:p>
    <w:p w14:paraId="2305EA13" w14:textId="3661BDA0" w:rsidR="00B9192B" w:rsidRDefault="008E575D"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Pottinger</w:t>
      </w:r>
      <w:r w:rsidR="00F124ED" w:rsidRPr="00F43883">
        <w:rPr>
          <w:rFonts w:asciiTheme="minorHAnsi" w:hAnsiTheme="minorHAnsi" w:cstheme="minorHAnsi"/>
          <w:sz w:val="24"/>
          <w:szCs w:val="24"/>
        </w:rPr>
        <w:t xml:space="preserve">., Hui, A., Carson Little, J., Chavda, S., </w:t>
      </w:r>
      <w:r w:rsidR="002F13DC" w:rsidRPr="00F43883">
        <w:rPr>
          <w:rFonts w:asciiTheme="minorHAnsi" w:hAnsiTheme="minorHAnsi" w:cstheme="minorHAnsi"/>
          <w:sz w:val="24"/>
          <w:szCs w:val="24"/>
        </w:rPr>
        <w:t>Orbih, P.</w:t>
      </w:r>
      <w:r w:rsidR="00F124ED" w:rsidRPr="00F43883">
        <w:rPr>
          <w:rFonts w:asciiTheme="minorHAnsi" w:hAnsiTheme="minorHAnsi" w:cstheme="minorHAnsi"/>
          <w:sz w:val="24"/>
          <w:szCs w:val="24"/>
        </w:rPr>
        <w:t>, Johnson, S., (2021</w:t>
      </w:r>
      <w:r w:rsidR="002F13DC" w:rsidRPr="00F43883">
        <w:rPr>
          <w:rFonts w:asciiTheme="minorHAnsi" w:hAnsiTheme="minorHAnsi" w:cstheme="minorHAnsi"/>
          <w:sz w:val="24"/>
          <w:szCs w:val="24"/>
        </w:rPr>
        <w:t xml:space="preserve">) </w:t>
      </w:r>
      <w:r w:rsidR="0007493B">
        <w:rPr>
          <w:rFonts w:asciiTheme="minorHAnsi" w:hAnsiTheme="minorHAnsi" w:cstheme="minorHAnsi"/>
          <w:sz w:val="24"/>
          <w:szCs w:val="24"/>
        </w:rPr>
        <w:t>‘</w:t>
      </w:r>
      <w:r w:rsidR="002F13DC" w:rsidRPr="00F43883">
        <w:rPr>
          <w:rFonts w:asciiTheme="minorHAnsi" w:hAnsiTheme="minorHAnsi" w:cstheme="minorHAnsi"/>
          <w:sz w:val="24"/>
          <w:szCs w:val="24"/>
        </w:rPr>
        <w:t>Promoting</w:t>
      </w:r>
      <w:r w:rsidR="00F124ED" w:rsidRPr="00F43883">
        <w:rPr>
          <w:rFonts w:asciiTheme="minorHAnsi" w:hAnsiTheme="minorHAnsi" w:cstheme="minorHAnsi"/>
          <w:sz w:val="24"/>
          <w:szCs w:val="24"/>
        </w:rPr>
        <w:t xml:space="preserve"> students from ethnic minorities as change agents through the development of a black, Asian and minority ethnic (BAME) virtual wobble room</w:t>
      </w:r>
      <w:r w:rsidR="0007493B">
        <w:rPr>
          <w:rFonts w:asciiTheme="minorHAnsi" w:hAnsiTheme="minorHAnsi" w:cstheme="minorHAnsi"/>
          <w:sz w:val="24"/>
          <w:szCs w:val="24"/>
        </w:rPr>
        <w:t>’</w:t>
      </w:r>
      <w:r w:rsidR="00F124ED" w:rsidRPr="00F43883">
        <w:rPr>
          <w:rFonts w:asciiTheme="minorHAnsi" w:hAnsiTheme="minorHAnsi" w:cstheme="minorHAnsi"/>
          <w:sz w:val="24"/>
          <w:szCs w:val="24"/>
        </w:rPr>
        <w:t xml:space="preserve"> </w:t>
      </w:r>
      <w:r w:rsidR="00F124ED" w:rsidRPr="00F43883">
        <w:rPr>
          <w:rFonts w:asciiTheme="minorHAnsi" w:hAnsiTheme="minorHAnsi" w:cstheme="minorHAnsi"/>
          <w:i/>
          <w:iCs/>
          <w:sz w:val="24"/>
          <w:szCs w:val="24"/>
        </w:rPr>
        <w:t>J</w:t>
      </w:r>
      <w:r w:rsidR="00B9192B" w:rsidRPr="00F43883">
        <w:rPr>
          <w:rFonts w:asciiTheme="minorHAnsi" w:hAnsiTheme="minorHAnsi" w:cstheme="minorHAnsi"/>
          <w:i/>
          <w:iCs/>
          <w:sz w:val="24"/>
          <w:szCs w:val="24"/>
        </w:rPr>
        <w:t>ournal of Educational Innovation, Partnership and Change</w:t>
      </w:r>
      <w:r w:rsidR="00B9192B" w:rsidRPr="00F43883">
        <w:rPr>
          <w:rFonts w:asciiTheme="minorHAnsi" w:hAnsiTheme="minorHAnsi" w:cstheme="minorHAnsi"/>
          <w:sz w:val="24"/>
          <w:szCs w:val="24"/>
        </w:rPr>
        <w:t>, 7</w:t>
      </w:r>
      <w:r w:rsidR="0007493B">
        <w:rPr>
          <w:rFonts w:asciiTheme="minorHAnsi" w:hAnsiTheme="minorHAnsi" w:cstheme="minorHAnsi"/>
          <w:sz w:val="24"/>
          <w:szCs w:val="24"/>
        </w:rPr>
        <w:t xml:space="preserve"> (1) </w:t>
      </w:r>
    </w:p>
    <w:p w14:paraId="5EB47997" w14:textId="4CA98739" w:rsidR="00A71A07" w:rsidRDefault="00A71A07" w:rsidP="00F43883">
      <w:pPr>
        <w:spacing w:line="360" w:lineRule="auto"/>
        <w:rPr>
          <w:rFonts w:asciiTheme="minorHAnsi" w:hAnsiTheme="minorHAnsi" w:cstheme="minorHAnsi"/>
          <w:sz w:val="24"/>
          <w:szCs w:val="24"/>
        </w:rPr>
      </w:pPr>
    </w:p>
    <w:p w14:paraId="1EB568BB" w14:textId="35FBF1C0" w:rsidR="00A71A07" w:rsidRPr="00F43883" w:rsidRDefault="00A71A07" w:rsidP="00F43883">
      <w:pPr>
        <w:spacing w:line="360" w:lineRule="auto"/>
        <w:rPr>
          <w:rFonts w:asciiTheme="minorHAnsi" w:hAnsiTheme="minorHAnsi" w:cstheme="minorHAnsi"/>
          <w:sz w:val="24"/>
          <w:szCs w:val="24"/>
        </w:rPr>
      </w:pPr>
      <w:r>
        <w:rPr>
          <w:rFonts w:asciiTheme="minorHAnsi" w:hAnsiTheme="minorHAnsi" w:cstheme="minorHAnsi"/>
          <w:sz w:val="24"/>
          <w:szCs w:val="24"/>
        </w:rPr>
        <w:t>Preston, R (2021) ‘</w:t>
      </w:r>
      <w:r w:rsidRPr="00A71A07">
        <w:rPr>
          <w:rFonts w:asciiTheme="minorHAnsi" w:hAnsiTheme="minorHAnsi" w:cstheme="minorHAnsi"/>
          <w:sz w:val="24"/>
          <w:szCs w:val="24"/>
        </w:rPr>
        <w:t>Social workers’ wellbeing and quality of working life have decreased over course of pandemic, study finds</w:t>
      </w:r>
      <w:r>
        <w:rPr>
          <w:rFonts w:asciiTheme="minorHAnsi" w:hAnsiTheme="minorHAnsi" w:cstheme="minorHAnsi"/>
          <w:sz w:val="24"/>
          <w:szCs w:val="24"/>
        </w:rPr>
        <w:t xml:space="preserve">’ Community Care. Available at: </w:t>
      </w:r>
      <w:hyperlink r:id="rId14" w:history="1">
        <w:r w:rsidRPr="006E0332">
          <w:rPr>
            <w:rStyle w:val="Hyperlink"/>
            <w:rFonts w:asciiTheme="minorHAnsi" w:hAnsiTheme="minorHAnsi" w:cstheme="minorHAnsi"/>
            <w:sz w:val="24"/>
            <w:szCs w:val="24"/>
          </w:rPr>
          <w:t>https://www.communitycare.co.uk/2021/10/08/social-workers-wellbeing-and-quality-of-working-life-have-decreased-over-course-of-pandemic-study-finds/</w:t>
        </w:r>
      </w:hyperlink>
      <w:r>
        <w:rPr>
          <w:rFonts w:asciiTheme="minorHAnsi" w:hAnsiTheme="minorHAnsi" w:cstheme="minorHAnsi"/>
          <w:sz w:val="24"/>
          <w:szCs w:val="24"/>
        </w:rPr>
        <w:t xml:space="preserve"> </w:t>
      </w:r>
    </w:p>
    <w:p w14:paraId="400DA672" w14:textId="66B7304A" w:rsidR="00553C4E" w:rsidRPr="00F43883" w:rsidRDefault="00553C4E" w:rsidP="00F43883">
      <w:pPr>
        <w:spacing w:line="360" w:lineRule="auto"/>
        <w:rPr>
          <w:rFonts w:asciiTheme="minorHAnsi" w:hAnsiTheme="minorHAnsi" w:cstheme="minorHAnsi"/>
          <w:sz w:val="24"/>
          <w:szCs w:val="24"/>
        </w:rPr>
      </w:pPr>
    </w:p>
    <w:p w14:paraId="1CC46EA9" w14:textId="710E3EA6" w:rsidR="00553C4E" w:rsidRDefault="00553C4E" w:rsidP="00F43883">
      <w:pPr>
        <w:spacing w:line="360" w:lineRule="auto"/>
        <w:rPr>
          <w:rStyle w:val="Hyperlink"/>
          <w:rFonts w:asciiTheme="minorHAnsi" w:hAnsiTheme="minorHAnsi" w:cstheme="minorHAnsi"/>
          <w:sz w:val="24"/>
          <w:szCs w:val="24"/>
        </w:rPr>
      </w:pPr>
      <w:r w:rsidRPr="00F43883">
        <w:rPr>
          <w:rFonts w:asciiTheme="minorHAnsi" w:hAnsiTheme="minorHAnsi" w:cstheme="minorHAnsi"/>
          <w:sz w:val="24"/>
          <w:szCs w:val="24"/>
        </w:rPr>
        <w:t xml:space="preserve">Ravalier, J (2022) </w:t>
      </w:r>
      <w:r w:rsidR="0007493B">
        <w:rPr>
          <w:rFonts w:asciiTheme="minorHAnsi" w:hAnsiTheme="minorHAnsi" w:cstheme="minorHAnsi"/>
          <w:sz w:val="24"/>
          <w:szCs w:val="24"/>
        </w:rPr>
        <w:t>‘</w:t>
      </w:r>
      <w:r w:rsidRPr="00F43883">
        <w:rPr>
          <w:rFonts w:asciiTheme="minorHAnsi" w:hAnsiTheme="minorHAnsi" w:cstheme="minorHAnsi"/>
          <w:sz w:val="24"/>
          <w:szCs w:val="24"/>
        </w:rPr>
        <w:t>UK Social Workers: Working Conditions and Wellbeing</w:t>
      </w:r>
      <w:r w:rsidR="0007493B">
        <w:rPr>
          <w:rFonts w:asciiTheme="minorHAnsi" w:hAnsiTheme="minorHAnsi" w:cstheme="minorHAnsi"/>
          <w:sz w:val="24"/>
          <w:szCs w:val="24"/>
        </w:rPr>
        <w:t>’</w:t>
      </w:r>
      <w:r w:rsidRPr="00F43883">
        <w:rPr>
          <w:rFonts w:asciiTheme="minorHAnsi" w:hAnsiTheme="minorHAnsi" w:cstheme="minorHAnsi"/>
          <w:sz w:val="24"/>
          <w:szCs w:val="24"/>
        </w:rPr>
        <w:t xml:space="preserve">, Available at: </w:t>
      </w:r>
      <w:hyperlink r:id="rId15" w:history="1">
        <w:r w:rsidRPr="00F43883">
          <w:rPr>
            <w:rStyle w:val="Hyperlink"/>
            <w:rFonts w:asciiTheme="minorHAnsi" w:hAnsiTheme="minorHAnsi" w:cstheme="minorHAnsi"/>
            <w:sz w:val="24"/>
            <w:szCs w:val="24"/>
          </w:rPr>
          <w:t>https://www.basw.co.uk/system/files/resources/basw_42443-3_1.pdf</w:t>
        </w:r>
      </w:hyperlink>
    </w:p>
    <w:p w14:paraId="70AA1557" w14:textId="4801935B" w:rsidR="00553C4E" w:rsidRPr="00F43883" w:rsidRDefault="00553C4E" w:rsidP="00F43883">
      <w:pPr>
        <w:spacing w:line="360" w:lineRule="auto"/>
        <w:rPr>
          <w:rStyle w:val="Hyperlink"/>
          <w:rFonts w:asciiTheme="minorHAnsi" w:hAnsiTheme="minorHAnsi" w:cstheme="minorHAnsi"/>
          <w:sz w:val="24"/>
          <w:szCs w:val="24"/>
        </w:rPr>
      </w:pPr>
    </w:p>
    <w:p w14:paraId="7F7EE17F" w14:textId="77777777" w:rsidR="00553C4E" w:rsidRPr="00F43883" w:rsidRDefault="00553C4E" w:rsidP="00F43883">
      <w:pPr>
        <w:spacing w:line="360" w:lineRule="auto"/>
        <w:rPr>
          <w:rFonts w:asciiTheme="minorHAnsi" w:hAnsiTheme="minorHAnsi" w:cstheme="minorHAnsi"/>
          <w:sz w:val="24"/>
          <w:szCs w:val="24"/>
        </w:rPr>
      </w:pPr>
    </w:p>
    <w:p w14:paraId="419DC45D" w14:textId="1CA9D2E0" w:rsidR="00553C4E" w:rsidRPr="00F43883" w:rsidRDefault="00553C4E" w:rsidP="00F43883">
      <w:pPr>
        <w:spacing w:line="360" w:lineRule="auto"/>
        <w:rPr>
          <w:rFonts w:asciiTheme="minorHAnsi" w:hAnsiTheme="minorHAnsi" w:cstheme="minorHAnsi"/>
          <w:sz w:val="24"/>
          <w:szCs w:val="24"/>
        </w:rPr>
      </w:pPr>
      <w:r w:rsidRPr="0007493B">
        <w:rPr>
          <w:rFonts w:asciiTheme="minorHAnsi" w:hAnsiTheme="minorHAnsi" w:cstheme="minorHAnsi"/>
          <w:sz w:val="24"/>
          <w:szCs w:val="24"/>
        </w:rPr>
        <w:t>Sánchez-</w:t>
      </w:r>
      <w:proofErr w:type="gramStart"/>
      <w:r w:rsidRPr="0007493B">
        <w:rPr>
          <w:rFonts w:asciiTheme="minorHAnsi" w:hAnsiTheme="minorHAnsi" w:cstheme="minorHAnsi"/>
          <w:sz w:val="24"/>
          <w:szCs w:val="24"/>
        </w:rPr>
        <w:t>Moreno,E.</w:t>
      </w:r>
      <w:proofErr w:type="gramEnd"/>
      <w:r w:rsidRPr="0007493B">
        <w:rPr>
          <w:rFonts w:asciiTheme="minorHAnsi" w:hAnsiTheme="minorHAnsi" w:cstheme="minorHAnsi"/>
          <w:sz w:val="24"/>
          <w:szCs w:val="24"/>
        </w:rPr>
        <w:t xml:space="preserve">, de La Fuente Roldán., I Lorena, P., Gallardo-Peralta, </w:t>
      </w:r>
      <w:proofErr w:type="spellStart"/>
      <w:r w:rsidRPr="0007493B">
        <w:rPr>
          <w:rFonts w:asciiTheme="minorHAnsi" w:hAnsiTheme="minorHAnsi" w:cstheme="minorHAnsi"/>
          <w:sz w:val="24"/>
          <w:szCs w:val="24"/>
        </w:rPr>
        <w:t>Barrón</w:t>
      </w:r>
      <w:proofErr w:type="spellEnd"/>
      <w:r w:rsidRPr="0007493B">
        <w:rPr>
          <w:rFonts w:asciiTheme="minorHAnsi" w:hAnsiTheme="minorHAnsi" w:cstheme="minorHAnsi"/>
          <w:sz w:val="24"/>
          <w:szCs w:val="24"/>
        </w:rPr>
        <w:t xml:space="preserve"> López de </w:t>
      </w:r>
      <w:proofErr w:type="spellStart"/>
      <w:r w:rsidRPr="0007493B">
        <w:rPr>
          <w:rFonts w:asciiTheme="minorHAnsi" w:hAnsiTheme="minorHAnsi" w:cstheme="minorHAnsi"/>
          <w:sz w:val="24"/>
          <w:szCs w:val="24"/>
        </w:rPr>
        <w:t>Roda</w:t>
      </w:r>
      <w:proofErr w:type="spellEnd"/>
      <w:r w:rsidRPr="0007493B">
        <w:rPr>
          <w:rFonts w:asciiTheme="minorHAnsi" w:hAnsiTheme="minorHAnsi" w:cstheme="minorHAnsi"/>
          <w:sz w:val="24"/>
          <w:szCs w:val="24"/>
        </w:rPr>
        <w:t>,</w:t>
      </w:r>
      <w:r w:rsidR="0007493B" w:rsidRPr="0007493B">
        <w:rPr>
          <w:rFonts w:asciiTheme="minorHAnsi" w:hAnsiTheme="minorHAnsi" w:cstheme="minorHAnsi"/>
          <w:sz w:val="24"/>
          <w:szCs w:val="24"/>
        </w:rPr>
        <w:t xml:space="preserve"> </w:t>
      </w:r>
      <w:r w:rsidRPr="0007493B">
        <w:rPr>
          <w:rFonts w:asciiTheme="minorHAnsi" w:hAnsiTheme="minorHAnsi" w:cstheme="minorHAnsi"/>
          <w:sz w:val="24"/>
          <w:szCs w:val="24"/>
        </w:rPr>
        <w:t>A.</w:t>
      </w:r>
      <w:r w:rsidR="0007493B" w:rsidRPr="0007493B">
        <w:rPr>
          <w:rFonts w:asciiTheme="minorHAnsi" w:hAnsiTheme="minorHAnsi" w:cstheme="minorHAnsi"/>
          <w:sz w:val="24"/>
          <w:szCs w:val="24"/>
        </w:rPr>
        <w:t xml:space="preserve"> (20</w:t>
      </w:r>
      <w:r w:rsidR="0007493B">
        <w:rPr>
          <w:rFonts w:asciiTheme="minorHAnsi" w:hAnsiTheme="minorHAnsi" w:cstheme="minorHAnsi"/>
          <w:sz w:val="24"/>
          <w:szCs w:val="24"/>
        </w:rPr>
        <w:t>15)</w:t>
      </w:r>
      <w:r w:rsidRPr="0007493B">
        <w:rPr>
          <w:rFonts w:asciiTheme="minorHAnsi" w:hAnsiTheme="minorHAnsi" w:cstheme="minorHAnsi"/>
          <w:sz w:val="24"/>
          <w:szCs w:val="24"/>
        </w:rPr>
        <w:t xml:space="preserve"> </w:t>
      </w:r>
      <w:r w:rsidR="0007493B">
        <w:rPr>
          <w:rFonts w:asciiTheme="minorHAnsi" w:hAnsiTheme="minorHAnsi" w:cstheme="minorHAnsi"/>
          <w:sz w:val="24"/>
          <w:szCs w:val="24"/>
        </w:rPr>
        <w:t>‘</w:t>
      </w:r>
      <w:r w:rsidRPr="00F43883">
        <w:rPr>
          <w:rFonts w:asciiTheme="minorHAnsi" w:hAnsiTheme="minorHAnsi" w:cstheme="minorHAnsi"/>
          <w:sz w:val="24"/>
          <w:szCs w:val="24"/>
        </w:rPr>
        <w:t>Burnout, Informal Social Support and Psychological Distress among Social Workers</w:t>
      </w:r>
      <w:r w:rsidR="0007493B">
        <w:rPr>
          <w:rFonts w:asciiTheme="minorHAnsi" w:hAnsiTheme="minorHAnsi" w:cstheme="minorHAnsi"/>
          <w:sz w:val="24"/>
          <w:szCs w:val="24"/>
        </w:rPr>
        <w:t>’</w:t>
      </w:r>
      <w:r w:rsidRPr="00F43883">
        <w:rPr>
          <w:rFonts w:asciiTheme="minorHAnsi" w:hAnsiTheme="minorHAnsi" w:cstheme="minorHAnsi"/>
          <w:sz w:val="24"/>
          <w:szCs w:val="24"/>
        </w:rPr>
        <w:t>, </w:t>
      </w:r>
      <w:r w:rsidRPr="00F43883">
        <w:rPr>
          <w:rFonts w:asciiTheme="minorHAnsi" w:hAnsiTheme="minorHAnsi" w:cstheme="minorHAnsi"/>
          <w:i/>
          <w:iCs/>
          <w:sz w:val="24"/>
          <w:szCs w:val="24"/>
        </w:rPr>
        <w:t>The British Journal of Social Work</w:t>
      </w:r>
      <w:r w:rsidRPr="00F43883">
        <w:rPr>
          <w:rFonts w:asciiTheme="minorHAnsi" w:hAnsiTheme="minorHAnsi" w:cstheme="minorHAnsi"/>
          <w:sz w:val="24"/>
          <w:szCs w:val="24"/>
        </w:rPr>
        <w:t>, 45</w:t>
      </w:r>
      <w:r w:rsidR="0007493B">
        <w:rPr>
          <w:rFonts w:asciiTheme="minorHAnsi" w:hAnsiTheme="minorHAnsi" w:cstheme="minorHAnsi"/>
          <w:sz w:val="24"/>
          <w:szCs w:val="24"/>
        </w:rPr>
        <w:t xml:space="preserve"> (</w:t>
      </w:r>
      <w:r w:rsidRPr="00F43883">
        <w:rPr>
          <w:rFonts w:asciiTheme="minorHAnsi" w:hAnsiTheme="minorHAnsi" w:cstheme="minorHAnsi"/>
          <w:sz w:val="24"/>
          <w:szCs w:val="24"/>
        </w:rPr>
        <w:t>8</w:t>
      </w:r>
      <w:r w:rsidR="0007493B">
        <w:rPr>
          <w:rFonts w:asciiTheme="minorHAnsi" w:hAnsiTheme="minorHAnsi" w:cstheme="minorHAnsi"/>
          <w:sz w:val="24"/>
          <w:szCs w:val="24"/>
        </w:rPr>
        <w:t>)</w:t>
      </w:r>
      <w:r w:rsidRPr="00F43883">
        <w:rPr>
          <w:rFonts w:asciiTheme="minorHAnsi" w:hAnsiTheme="minorHAnsi" w:cstheme="minorHAnsi"/>
          <w:sz w:val="24"/>
          <w:szCs w:val="24"/>
        </w:rPr>
        <w:t xml:space="preserve">, </w:t>
      </w:r>
      <w:r w:rsidR="0007493B">
        <w:rPr>
          <w:rFonts w:asciiTheme="minorHAnsi" w:hAnsiTheme="minorHAnsi" w:cstheme="minorHAnsi"/>
          <w:sz w:val="24"/>
          <w:szCs w:val="24"/>
        </w:rPr>
        <w:t xml:space="preserve">pp. </w:t>
      </w:r>
      <w:r w:rsidRPr="00F43883">
        <w:rPr>
          <w:rFonts w:asciiTheme="minorHAnsi" w:hAnsiTheme="minorHAnsi" w:cstheme="minorHAnsi"/>
          <w:sz w:val="24"/>
          <w:szCs w:val="24"/>
        </w:rPr>
        <w:t>2368–2386</w:t>
      </w:r>
      <w:r w:rsidR="0007493B">
        <w:rPr>
          <w:rFonts w:asciiTheme="minorHAnsi" w:hAnsiTheme="minorHAnsi" w:cstheme="minorHAnsi"/>
          <w:sz w:val="24"/>
          <w:szCs w:val="24"/>
        </w:rPr>
        <w:t xml:space="preserve">. </w:t>
      </w:r>
      <w:r w:rsidR="0007493B" w:rsidRPr="00F43883">
        <w:rPr>
          <w:rFonts w:asciiTheme="minorHAnsi" w:hAnsiTheme="minorHAnsi" w:cstheme="minorHAnsi"/>
          <w:sz w:val="24"/>
          <w:szCs w:val="24"/>
        </w:rPr>
        <w:t xml:space="preserve"> </w:t>
      </w:r>
    </w:p>
    <w:p w14:paraId="53EEB841" w14:textId="081F8470" w:rsidR="0088575F" w:rsidRPr="00F43883" w:rsidRDefault="0088575F" w:rsidP="00F43883">
      <w:pPr>
        <w:spacing w:line="360" w:lineRule="auto"/>
        <w:rPr>
          <w:rFonts w:asciiTheme="minorHAnsi" w:hAnsiTheme="minorHAnsi" w:cstheme="minorHAnsi"/>
          <w:sz w:val="24"/>
          <w:szCs w:val="24"/>
        </w:rPr>
      </w:pPr>
    </w:p>
    <w:p w14:paraId="4A5CF25F" w14:textId="0790EE8F" w:rsidR="0088575F" w:rsidRDefault="0088575F" w:rsidP="00F43883">
      <w:pPr>
        <w:spacing w:line="360" w:lineRule="auto"/>
        <w:rPr>
          <w:rFonts w:asciiTheme="minorHAnsi" w:hAnsiTheme="minorHAnsi" w:cstheme="minorHAnsi"/>
          <w:sz w:val="24"/>
          <w:szCs w:val="24"/>
        </w:rPr>
      </w:pPr>
      <w:r w:rsidRPr="00F43883">
        <w:rPr>
          <w:rFonts w:asciiTheme="minorHAnsi" w:hAnsiTheme="minorHAnsi" w:cstheme="minorHAnsi"/>
          <w:sz w:val="24"/>
          <w:szCs w:val="24"/>
        </w:rPr>
        <w:t xml:space="preserve">Seligman, M. (1992), </w:t>
      </w:r>
      <w:r w:rsidR="0007493B">
        <w:rPr>
          <w:rFonts w:asciiTheme="minorHAnsi" w:hAnsiTheme="minorHAnsi" w:cstheme="minorHAnsi"/>
          <w:sz w:val="24"/>
          <w:szCs w:val="24"/>
        </w:rPr>
        <w:t>‘</w:t>
      </w:r>
      <w:r w:rsidRPr="00F43883">
        <w:rPr>
          <w:rFonts w:asciiTheme="minorHAnsi" w:hAnsiTheme="minorHAnsi" w:cstheme="minorHAnsi"/>
          <w:i/>
          <w:iCs/>
          <w:sz w:val="24"/>
          <w:szCs w:val="24"/>
        </w:rPr>
        <w:t>Helplessness: On Depression, Development, and Death</w:t>
      </w:r>
      <w:r w:rsidR="0007493B">
        <w:rPr>
          <w:rFonts w:asciiTheme="minorHAnsi" w:hAnsiTheme="minorHAnsi" w:cstheme="minorHAnsi"/>
          <w:i/>
          <w:iCs/>
          <w:sz w:val="24"/>
          <w:szCs w:val="24"/>
        </w:rPr>
        <w:t>’</w:t>
      </w:r>
      <w:r w:rsidRPr="00F43883">
        <w:rPr>
          <w:rFonts w:asciiTheme="minorHAnsi" w:hAnsiTheme="minorHAnsi" w:cstheme="minorHAnsi"/>
          <w:sz w:val="24"/>
          <w:szCs w:val="24"/>
        </w:rPr>
        <w:t xml:space="preserve">. New York: Freeman. </w:t>
      </w:r>
    </w:p>
    <w:p w14:paraId="146A107C" w14:textId="77777777" w:rsidR="00454311" w:rsidRDefault="00454311" w:rsidP="00F43883">
      <w:pPr>
        <w:spacing w:line="360" w:lineRule="auto"/>
        <w:rPr>
          <w:rFonts w:asciiTheme="minorHAnsi" w:hAnsiTheme="minorHAnsi" w:cstheme="minorHAnsi"/>
          <w:sz w:val="24"/>
          <w:szCs w:val="24"/>
        </w:rPr>
      </w:pPr>
    </w:p>
    <w:p w14:paraId="30E48B35" w14:textId="04DE8815" w:rsidR="00DC1843" w:rsidRDefault="00454311" w:rsidP="00F43883">
      <w:pPr>
        <w:spacing w:line="360" w:lineRule="auto"/>
        <w:rPr>
          <w:rFonts w:asciiTheme="minorHAnsi" w:hAnsiTheme="minorHAnsi" w:cstheme="minorHAnsi"/>
          <w:sz w:val="24"/>
          <w:szCs w:val="24"/>
        </w:rPr>
      </w:pPr>
      <w:r>
        <w:rPr>
          <w:rFonts w:asciiTheme="minorHAnsi" w:hAnsiTheme="minorHAnsi" w:cstheme="minorHAnsi"/>
          <w:sz w:val="24"/>
          <w:szCs w:val="24"/>
        </w:rPr>
        <w:t xml:space="preserve">Social Work England (2022a) Supervision. Available at: </w:t>
      </w:r>
      <w:hyperlink r:id="rId16" w:history="1">
        <w:r w:rsidRPr="00780D00">
          <w:rPr>
            <w:rStyle w:val="Hyperlink"/>
            <w:rFonts w:asciiTheme="minorHAnsi" w:hAnsiTheme="minorHAnsi" w:cstheme="minorHAnsi"/>
            <w:sz w:val="24"/>
            <w:szCs w:val="24"/>
          </w:rPr>
          <w:t>https://www.socialworkengland.org.uk/cpd/supervision/</w:t>
        </w:r>
      </w:hyperlink>
      <w:r>
        <w:rPr>
          <w:rFonts w:asciiTheme="minorHAnsi" w:hAnsiTheme="minorHAnsi" w:cstheme="minorHAnsi"/>
          <w:sz w:val="24"/>
          <w:szCs w:val="24"/>
        </w:rPr>
        <w:t xml:space="preserve"> </w:t>
      </w:r>
    </w:p>
    <w:p w14:paraId="5DF16D9C" w14:textId="77777777" w:rsidR="00454311" w:rsidRDefault="00454311" w:rsidP="00F43883">
      <w:pPr>
        <w:spacing w:line="360" w:lineRule="auto"/>
        <w:rPr>
          <w:rFonts w:asciiTheme="minorHAnsi" w:hAnsiTheme="minorHAnsi" w:cstheme="minorHAnsi"/>
          <w:sz w:val="24"/>
          <w:szCs w:val="24"/>
        </w:rPr>
      </w:pPr>
    </w:p>
    <w:p w14:paraId="590FE090" w14:textId="4E179B8E" w:rsidR="00DC1843" w:rsidRDefault="00DC1843" w:rsidP="00F43883">
      <w:pPr>
        <w:spacing w:line="360" w:lineRule="auto"/>
        <w:rPr>
          <w:rFonts w:asciiTheme="minorHAnsi" w:hAnsiTheme="minorHAnsi" w:cstheme="minorHAnsi"/>
          <w:sz w:val="24"/>
          <w:szCs w:val="24"/>
        </w:rPr>
      </w:pPr>
      <w:r>
        <w:rPr>
          <w:rFonts w:asciiTheme="minorHAnsi" w:hAnsiTheme="minorHAnsi" w:cstheme="minorHAnsi"/>
          <w:sz w:val="24"/>
          <w:szCs w:val="24"/>
        </w:rPr>
        <w:t>Social Work England (2022</w:t>
      </w:r>
      <w:r w:rsidR="00454311">
        <w:rPr>
          <w:rFonts w:asciiTheme="minorHAnsi" w:hAnsiTheme="minorHAnsi" w:cstheme="minorHAnsi"/>
          <w:sz w:val="24"/>
          <w:szCs w:val="24"/>
        </w:rPr>
        <w:t>b</w:t>
      </w:r>
      <w:r>
        <w:rPr>
          <w:rFonts w:asciiTheme="minorHAnsi" w:hAnsiTheme="minorHAnsi" w:cstheme="minorHAnsi"/>
          <w:sz w:val="24"/>
          <w:szCs w:val="24"/>
        </w:rPr>
        <w:t xml:space="preserve">) What we mean by Fitness to Practice, Available at: </w:t>
      </w:r>
      <w:hyperlink r:id="rId17" w:history="1">
        <w:r w:rsidRPr="00DF5765">
          <w:rPr>
            <w:rStyle w:val="Hyperlink"/>
            <w:rFonts w:asciiTheme="minorHAnsi" w:hAnsiTheme="minorHAnsi" w:cstheme="minorHAnsi"/>
            <w:sz w:val="24"/>
            <w:szCs w:val="24"/>
          </w:rPr>
          <w:t>https://www.socialworkengland.org.uk/concerns/what-we-mean-by-fitness-to-practise/</w:t>
        </w:r>
      </w:hyperlink>
      <w:r>
        <w:rPr>
          <w:rFonts w:asciiTheme="minorHAnsi" w:hAnsiTheme="minorHAnsi" w:cstheme="minorHAnsi"/>
          <w:sz w:val="24"/>
          <w:szCs w:val="24"/>
        </w:rPr>
        <w:t xml:space="preserve"> </w:t>
      </w:r>
    </w:p>
    <w:p w14:paraId="7AB788B3" w14:textId="6E042D5E" w:rsidR="00A91AD3" w:rsidRDefault="00A91AD3" w:rsidP="00F43883">
      <w:pPr>
        <w:spacing w:line="360" w:lineRule="auto"/>
        <w:rPr>
          <w:rFonts w:asciiTheme="minorHAnsi" w:hAnsiTheme="minorHAnsi" w:cstheme="minorHAnsi"/>
          <w:sz w:val="24"/>
          <w:szCs w:val="24"/>
        </w:rPr>
      </w:pPr>
    </w:p>
    <w:p w14:paraId="024424C9" w14:textId="1DC77E6E" w:rsidR="00120364" w:rsidRDefault="00120364" w:rsidP="00120364">
      <w:pPr>
        <w:autoSpaceDE w:val="0"/>
        <w:autoSpaceDN w:val="0"/>
        <w:adjustRightInd w:val="0"/>
        <w:rPr>
          <w:rFonts w:ascii="Arial" w:hAnsi="Arial" w:cs="Arial"/>
          <w:bCs/>
          <w:sz w:val="21"/>
          <w:szCs w:val="21"/>
          <w:lang w:eastAsia="en-GB"/>
        </w:rPr>
      </w:pPr>
      <w:r w:rsidRPr="00120364">
        <w:rPr>
          <w:rFonts w:ascii="Arial" w:hAnsi="Arial" w:cs="Arial"/>
          <w:bCs/>
          <w:sz w:val="21"/>
          <w:szCs w:val="21"/>
          <w:lang w:eastAsia="en-GB"/>
        </w:rPr>
        <w:t xml:space="preserve">Turner, D. (ed.) (2021) </w:t>
      </w:r>
      <w:r w:rsidRPr="00120364">
        <w:rPr>
          <w:rFonts w:ascii="Arial" w:hAnsi="Arial" w:cs="Arial"/>
          <w:bCs/>
          <w:i/>
          <w:iCs/>
          <w:sz w:val="21"/>
          <w:szCs w:val="21"/>
          <w:lang w:eastAsia="en-GB"/>
        </w:rPr>
        <w:t>Social Work and Covid 19: Lessons for Education and Practice,</w:t>
      </w:r>
      <w:r w:rsidRPr="00120364">
        <w:rPr>
          <w:rFonts w:ascii="Arial" w:hAnsi="Arial" w:cs="Arial"/>
          <w:bCs/>
          <w:sz w:val="21"/>
          <w:szCs w:val="21"/>
          <w:lang w:eastAsia="en-GB"/>
        </w:rPr>
        <w:t xml:space="preserve"> St Albans, UK, Critical Publishing. </w:t>
      </w:r>
    </w:p>
    <w:p w14:paraId="094A0ADF" w14:textId="77777777" w:rsidR="00120364" w:rsidRPr="00120364" w:rsidRDefault="00120364" w:rsidP="00120364">
      <w:pPr>
        <w:autoSpaceDE w:val="0"/>
        <w:autoSpaceDN w:val="0"/>
        <w:adjustRightInd w:val="0"/>
        <w:rPr>
          <w:rFonts w:ascii="Arial" w:hAnsi="Arial" w:cs="Arial"/>
          <w:bCs/>
          <w:sz w:val="21"/>
          <w:szCs w:val="21"/>
          <w:lang w:eastAsia="en-GB"/>
        </w:rPr>
      </w:pPr>
    </w:p>
    <w:p w14:paraId="0B43F436" w14:textId="77777777" w:rsidR="00120364" w:rsidRPr="00120364" w:rsidRDefault="00120364" w:rsidP="00120364">
      <w:pPr>
        <w:autoSpaceDE w:val="0"/>
        <w:autoSpaceDN w:val="0"/>
        <w:adjustRightInd w:val="0"/>
        <w:rPr>
          <w:rFonts w:ascii="Arial" w:hAnsi="Arial" w:cs="Arial"/>
          <w:bCs/>
          <w:sz w:val="21"/>
          <w:szCs w:val="21"/>
          <w:lang w:eastAsia="en-GB"/>
        </w:rPr>
      </w:pPr>
      <w:r w:rsidRPr="00120364">
        <w:rPr>
          <w:rFonts w:ascii="Arial" w:hAnsi="Arial" w:cs="Arial"/>
          <w:bCs/>
          <w:sz w:val="21"/>
          <w:szCs w:val="21"/>
          <w:lang w:eastAsia="en-GB"/>
        </w:rPr>
        <w:t xml:space="preserve">Turner, D. (2017) </w:t>
      </w:r>
      <w:r w:rsidRPr="00120364">
        <w:rPr>
          <w:rFonts w:ascii="Arial" w:hAnsi="Arial" w:cs="Arial"/>
          <w:bCs/>
          <w:i/>
          <w:iCs/>
          <w:sz w:val="21"/>
          <w:szCs w:val="21"/>
          <w:lang w:eastAsia="en-GB"/>
        </w:rPr>
        <w:t xml:space="preserve">Perspectives on the Experience of Sudden, Unexpected Child Death: The Very Worst </w:t>
      </w:r>
      <w:proofErr w:type="gramStart"/>
      <w:r w:rsidRPr="00120364">
        <w:rPr>
          <w:rFonts w:ascii="Arial" w:hAnsi="Arial" w:cs="Arial"/>
          <w:bCs/>
          <w:i/>
          <w:iCs/>
          <w:sz w:val="21"/>
          <w:szCs w:val="21"/>
          <w:lang w:eastAsia="en-GB"/>
        </w:rPr>
        <w:t>Thing?,</w:t>
      </w:r>
      <w:proofErr w:type="gramEnd"/>
      <w:r w:rsidRPr="00120364">
        <w:rPr>
          <w:rFonts w:ascii="Arial" w:hAnsi="Arial" w:cs="Arial"/>
          <w:bCs/>
          <w:sz w:val="21"/>
          <w:szCs w:val="21"/>
          <w:lang w:eastAsia="en-GB"/>
        </w:rPr>
        <w:t xml:space="preserve"> London, Palgrave MacMillan. </w:t>
      </w:r>
    </w:p>
    <w:p w14:paraId="752977D5" w14:textId="5D5CE2B7" w:rsidR="00A91AD3" w:rsidRDefault="00A91AD3" w:rsidP="00A91AD3">
      <w:pPr>
        <w:autoSpaceDE w:val="0"/>
        <w:autoSpaceDN w:val="0"/>
        <w:adjustRightInd w:val="0"/>
        <w:rPr>
          <w:rFonts w:ascii="Arial" w:hAnsi="Arial" w:cs="Arial"/>
          <w:bCs/>
          <w:sz w:val="21"/>
          <w:szCs w:val="21"/>
          <w:lang w:eastAsia="en-GB"/>
        </w:rPr>
      </w:pPr>
    </w:p>
    <w:p w14:paraId="2E4FCBE9" w14:textId="77777777" w:rsidR="00556F6E" w:rsidRDefault="00556F6E" w:rsidP="00556F6E">
      <w:pPr>
        <w:spacing w:line="360" w:lineRule="auto"/>
        <w:rPr>
          <w:rFonts w:asciiTheme="minorHAnsi" w:hAnsiTheme="minorHAnsi" w:cstheme="minorHAnsi"/>
          <w:sz w:val="24"/>
          <w:szCs w:val="24"/>
        </w:rPr>
      </w:pPr>
    </w:p>
    <w:p w14:paraId="2AD4DE58" w14:textId="12739F09" w:rsidR="00556F6E" w:rsidRPr="00556F6E" w:rsidRDefault="00556F6E" w:rsidP="0007493B">
      <w:pPr>
        <w:spacing w:line="360" w:lineRule="auto"/>
        <w:rPr>
          <w:rFonts w:asciiTheme="minorHAnsi" w:hAnsiTheme="minorHAnsi" w:cstheme="minorHAnsi"/>
          <w:sz w:val="24"/>
          <w:szCs w:val="24"/>
        </w:rPr>
      </w:pPr>
      <w:r w:rsidRPr="00556F6E">
        <w:rPr>
          <w:rFonts w:asciiTheme="minorHAnsi" w:hAnsiTheme="minorHAnsi" w:cstheme="minorHAnsi"/>
          <w:sz w:val="24"/>
          <w:szCs w:val="24"/>
        </w:rPr>
        <w:t xml:space="preserve">Wood H, Skeggs B. </w:t>
      </w:r>
      <w:r w:rsidR="0007493B">
        <w:rPr>
          <w:rFonts w:asciiTheme="minorHAnsi" w:hAnsiTheme="minorHAnsi" w:cstheme="minorHAnsi"/>
          <w:sz w:val="24"/>
          <w:szCs w:val="24"/>
        </w:rPr>
        <w:t xml:space="preserve"> (2020) ‘</w:t>
      </w:r>
      <w:r w:rsidRPr="00556F6E">
        <w:rPr>
          <w:rFonts w:asciiTheme="minorHAnsi" w:hAnsiTheme="minorHAnsi" w:cstheme="minorHAnsi"/>
          <w:sz w:val="24"/>
          <w:szCs w:val="24"/>
        </w:rPr>
        <w:t>Clap for carers? From care gratitude to care justice</w:t>
      </w:r>
      <w:r w:rsidR="0007493B">
        <w:rPr>
          <w:rFonts w:asciiTheme="minorHAnsi" w:hAnsiTheme="minorHAnsi" w:cstheme="minorHAnsi"/>
          <w:sz w:val="24"/>
          <w:szCs w:val="24"/>
        </w:rPr>
        <w:t>’</w:t>
      </w:r>
      <w:r w:rsidRPr="00556F6E">
        <w:rPr>
          <w:rFonts w:asciiTheme="minorHAnsi" w:hAnsiTheme="minorHAnsi" w:cstheme="minorHAnsi"/>
          <w:sz w:val="24"/>
          <w:szCs w:val="24"/>
        </w:rPr>
        <w:t>. </w:t>
      </w:r>
      <w:r w:rsidRPr="00556F6E">
        <w:rPr>
          <w:rFonts w:asciiTheme="minorHAnsi" w:hAnsiTheme="minorHAnsi" w:cstheme="minorHAnsi"/>
          <w:i/>
          <w:iCs/>
          <w:sz w:val="24"/>
          <w:szCs w:val="24"/>
        </w:rPr>
        <w:t>European Journal of Cultural Studies</w:t>
      </w:r>
      <w:r w:rsidRPr="00556F6E">
        <w:rPr>
          <w:rFonts w:asciiTheme="minorHAnsi" w:hAnsiTheme="minorHAnsi" w:cstheme="minorHAnsi"/>
          <w:sz w:val="24"/>
          <w:szCs w:val="24"/>
        </w:rPr>
        <w:t xml:space="preserve">. 23(4):641-647. </w:t>
      </w:r>
    </w:p>
    <w:p w14:paraId="3E19A62A" w14:textId="77777777" w:rsidR="00556F6E" w:rsidRPr="00F43883" w:rsidRDefault="00556F6E" w:rsidP="00F43883">
      <w:pPr>
        <w:spacing w:line="360" w:lineRule="auto"/>
        <w:rPr>
          <w:rFonts w:asciiTheme="minorHAnsi" w:hAnsiTheme="minorHAnsi" w:cstheme="minorHAnsi"/>
          <w:sz w:val="24"/>
          <w:szCs w:val="24"/>
        </w:rPr>
      </w:pPr>
    </w:p>
    <w:p w14:paraId="3C28629A" w14:textId="77777777" w:rsidR="0088575F" w:rsidRPr="00F43883" w:rsidRDefault="0088575F" w:rsidP="00F43883">
      <w:pPr>
        <w:spacing w:line="360" w:lineRule="auto"/>
        <w:rPr>
          <w:rFonts w:asciiTheme="minorHAnsi" w:hAnsiTheme="minorHAnsi" w:cstheme="minorHAnsi"/>
          <w:sz w:val="24"/>
          <w:szCs w:val="24"/>
        </w:rPr>
      </w:pPr>
    </w:p>
    <w:p w14:paraId="1923EB2B" w14:textId="1201964F" w:rsidR="00E96638" w:rsidRPr="00F43883" w:rsidRDefault="00E96638" w:rsidP="00F43883">
      <w:pPr>
        <w:spacing w:line="360" w:lineRule="auto"/>
        <w:rPr>
          <w:rFonts w:asciiTheme="minorHAnsi" w:hAnsiTheme="minorHAnsi" w:cstheme="minorHAnsi"/>
          <w:sz w:val="24"/>
          <w:szCs w:val="24"/>
        </w:rPr>
      </w:pPr>
    </w:p>
    <w:p w14:paraId="61F00553" w14:textId="77777777" w:rsidR="00E96638" w:rsidRPr="00F43883" w:rsidRDefault="00E96638" w:rsidP="00F43883">
      <w:pPr>
        <w:spacing w:line="360" w:lineRule="auto"/>
        <w:rPr>
          <w:rFonts w:asciiTheme="minorHAnsi" w:hAnsiTheme="minorHAnsi" w:cstheme="minorHAnsi"/>
          <w:sz w:val="24"/>
          <w:szCs w:val="24"/>
        </w:rPr>
      </w:pPr>
    </w:p>
    <w:p w14:paraId="54875D29" w14:textId="34F1A741" w:rsidR="00B9192B" w:rsidRPr="00F43883" w:rsidRDefault="00B9192B" w:rsidP="00F43883">
      <w:pPr>
        <w:spacing w:line="360" w:lineRule="auto"/>
        <w:rPr>
          <w:rFonts w:asciiTheme="minorHAnsi" w:hAnsiTheme="minorHAnsi" w:cstheme="minorHAnsi"/>
          <w:sz w:val="24"/>
          <w:szCs w:val="24"/>
        </w:rPr>
      </w:pPr>
    </w:p>
    <w:p w14:paraId="666090F5" w14:textId="77777777" w:rsidR="00D6341A" w:rsidRPr="00F43883" w:rsidRDefault="00D6341A" w:rsidP="00F43883">
      <w:pPr>
        <w:spacing w:line="360" w:lineRule="auto"/>
        <w:rPr>
          <w:rFonts w:asciiTheme="minorHAnsi" w:hAnsiTheme="minorHAnsi" w:cstheme="minorHAnsi"/>
          <w:sz w:val="24"/>
          <w:szCs w:val="24"/>
        </w:rPr>
      </w:pPr>
    </w:p>
    <w:sectPr w:rsidR="00D6341A" w:rsidRPr="00F43883">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31D5D" w14:textId="77777777" w:rsidR="008B6DFA" w:rsidRDefault="008B6DFA" w:rsidP="002066A9">
      <w:r>
        <w:separator/>
      </w:r>
    </w:p>
  </w:endnote>
  <w:endnote w:type="continuationSeparator" w:id="0">
    <w:p w14:paraId="01251651" w14:textId="77777777" w:rsidR="008B6DFA" w:rsidRDefault="008B6DFA" w:rsidP="0020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304BD" w14:textId="77777777" w:rsidR="008B6DFA" w:rsidRDefault="008B6DFA" w:rsidP="002066A9">
      <w:r>
        <w:separator/>
      </w:r>
    </w:p>
  </w:footnote>
  <w:footnote w:type="continuationSeparator" w:id="0">
    <w:p w14:paraId="273FF7D3" w14:textId="77777777" w:rsidR="008B6DFA" w:rsidRDefault="008B6DFA" w:rsidP="00206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5C4F6" w14:textId="0498EFAD" w:rsidR="002066A9" w:rsidRDefault="002066A9">
    <w:pPr>
      <w:pStyle w:val="Header"/>
    </w:pPr>
  </w:p>
  <w:p w14:paraId="7A2F83E1" w14:textId="0BE34C3F" w:rsidR="002066A9" w:rsidRDefault="002066A9">
    <w:pPr>
      <w:pStyle w:val="Header"/>
    </w:pPr>
  </w:p>
  <w:p w14:paraId="29F0C9F4" w14:textId="77777777" w:rsidR="002066A9" w:rsidRDefault="00206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56A3"/>
    <w:multiLevelType w:val="multilevel"/>
    <w:tmpl w:val="DFCA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D014DE"/>
    <w:multiLevelType w:val="hybridMultilevel"/>
    <w:tmpl w:val="B77817B4"/>
    <w:lvl w:ilvl="0" w:tplc="E7E617EA">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32E2D"/>
    <w:multiLevelType w:val="multilevel"/>
    <w:tmpl w:val="62B0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702AA1"/>
    <w:multiLevelType w:val="hybridMultilevel"/>
    <w:tmpl w:val="4EB8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BE5BBE"/>
    <w:multiLevelType w:val="hybridMultilevel"/>
    <w:tmpl w:val="9C0AD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C25233"/>
    <w:multiLevelType w:val="multilevel"/>
    <w:tmpl w:val="801E9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187ECC"/>
    <w:multiLevelType w:val="hybridMultilevel"/>
    <w:tmpl w:val="767C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C40A36"/>
    <w:multiLevelType w:val="multilevel"/>
    <w:tmpl w:val="F21A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2"/>
  </w:num>
  <w:num w:numId="4">
    <w:abstractNumId w:val="4"/>
  </w:num>
  <w:num w:numId="5">
    <w:abstractNumId w:val="3"/>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5C0"/>
    <w:rsid w:val="00002B56"/>
    <w:rsid w:val="00007286"/>
    <w:rsid w:val="00020EB4"/>
    <w:rsid w:val="00023E61"/>
    <w:rsid w:val="00044C8F"/>
    <w:rsid w:val="000517E4"/>
    <w:rsid w:val="00057E33"/>
    <w:rsid w:val="00061A60"/>
    <w:rsid w:val="0007493B"/>
    <w:rsid w:val="000810A6"/>
    <w:rsid w:val="0008360B"/>
    <w:rsid w:val="00084DE6"/>
    <w:rsid w:val="0009650C"/>
    <w:rsid w:val="000A525B"/>
    <w:rsid w:val="000B05FF"/>
    <w:rsid w:val="000B5A7A"/>
    <w:rsid w:val="000D323B"/>
    <w:rsid w:val="000D5841"/>
    <w:rsid w:val="000E05B5"/>
    <w:rsid w:val="000E3939"/>
    <w:rsid w:val="000E49B7"/>
    <w:rsid w:val="000E4D35"/>
    <w:rsid w:val="000F0FEF"/>
    <w:rsid w:val="000F39C9"/>
    <w:rsid w:val="0010603F"/>
    <w:rsid w:val="00110011"/>
    <w:rsid w:val="00115BEA"/>
    <w:rsid w:val="00120364"/>
    <w:rsid w:val="00135B8E"/>
    <w:rsid w:val="00151346"/>
    <w:rsid w:val="001665CA"/>
    <w:rsid w:val="00186384"/>
    <w:rsid w:val="001B519D"/>
    <w:rsid w:val="001C6A72"/>
    <w:rsid w:val="001D0D90"/>
    <w:rsid w:val="001D7824"/>
    <w:rsid w:val="001E0681"/>
    <w:rsid w:val="001E0F5A"/>
    <w:rsid w:val="001E3906"/>
    <w:rsid w:val="001F1F52"/>
    <w:rsid w:val="002038E3"/>
    <w:rsid w:val="002066A9"/>
    <w:rsid w:val="002236EA"/>
    <w:rsid w:val="00231E50"/>
    <w:rsid w:val="002414F3"/>
    <w:rsid w:val="00244DB7"/>
    <w:rsid w:val="00245F62"/>
    <w:rsid w:val="00263E8D"/>
    <w:rsid w:val="00275337"/>
    <w:rsid w:val="00285170"/>
    <w:rsid w:val="00285856"/>
    <w:rsid w:val="00296619"/>
    <w:rsid w:val="002B71F6"/>
    <w:rsid w:val="002C5BC5"/>
    <w:rsid w:val="002D11C2"/>
    <w:rsid w:val="002D628A"/>
    <w:rsid w:val="002E1627"/>
    <w:rsid w:val="002E5DA1"/>
    <w:rsid w:val="002F110F"/>
    <w:rsid w:val="002F13DC"/>
    <w:rsid w:val="002F16CC"/>
    <w:rsid w:val="0030230A"/>
    <w:rsid w:val="00302651"/>
    <w:rsid w:val="00311509"/>
    <w:rsid w:val="003132FD"/>
    <w:rsid w:val="003214D3"/>
    <w:rsid w:val="00326A97"/>
    <w:rsid w:val="00336893"/>
    <w:rsid w:val="00337279"/>
    <w:rsid w:val="00341151"/>
    <w:rsid w:val="00347792"/>
    <w:rsid w:val="003528D9"/>
    <w:rsid w:val="00360E4D"/>
    <w:rsid w:val="00372CB5"/>
    <w:rsid w:val="00373EEC"/>
    <w:rsid w:val="0037780C"/>
    <w:rsid w:val="00380E28"/>
    <w:rsid w:val="00382626"/>
    <w:rsid w:val="00382CB0"/>
    <w:rsid w:val="00383A58"/>
    <w:rsid w:val="003A1C4F"/>
    <w:rsid w:val="003A518C"/>
    <w:rsid w:val="003D0AFF"/>
    <w:rsid w:val="003D2CB9"/>
    <w:rsid w:val="003E7348"/>
    <w:rsid w:val="003E7EEF"/>
    <w:rsid w:val="003F7C63"/>
    <w:rsid w:val="00410A36"/>
    <w:rsid w:val="00416E90"/>
    <w:rsid w:val="004235CF"/>
    <w:rsid w:val="004272FC"/>
    <w:rsid w:val="00437A52"/>
    <w:rsid w:val="00437E18"/>
    <w:rsid w:val="00441D46"/>
    <w:rsid w:val="00442C8B"/>
    <w:rsid w:val="0044783B"/>
    <w:rsid w:val="00450247"/>
    <w:rsid w:val="004515FD"/>
    <w:rsid w:val="00454311"/>
    <w:rsid w:val="004660C3"/>
    <w:rsid w:val="00473969"/>
    <w:rsid w:val="00480382"/>
    <w:rsid w:val="00484598"/>
    <w:rsid w:val="00487E97"/>
    <w:rsid w:val="00491628"/>
    <w:rsid w:val="004936CD"/>
    <w:rsid w:val="004A7ABF"/>
    <w:rsid w:val="004B1E9A"/>
    <w:rsid w:val="004C2AA4"/>
    <w:rsid w:val="004D0F65"/>
    <w:rsid w:val="004D33B3"/>
    <w:rsid w:val="004E246B"/>
    <w:rsid w:val="004F4654"/>
    <w:rsid w:val="004F4BDA"/>
    <w:rsid w:val="004F689A"/>
    <w:rsid w:val="00514BA9"/>
    <w:rsid w:val="005321BB"/>
    <w:rsid w:val="0053566E"/>
    <w:rsid w:val="00546999"/>
    <w:rsid w:val="00553C4E"/>
    <w:rsid w:val="00556F6E"/>
    <w:rsid w:val="00561B4B"/>
    <w:rsid w:val="00562103"/>
    <w:rsid w:val="00573CC6"/>
    <w:rsid w:val="00581FAD"/>
    <w:rsid w:val="005833AF"/>
    <w:rsid w:val="00587B3F"/>
    <w:rsid w:val="005A6D2C"/>
    <w:rsid w:val="005C0AE6"/>
    <w:rsid w:val="005C4F3A"/>
    <w:rsid w:val="005F41CD"/>
    <w:rsid w:val="005F78AC"/>
    <w:rsid w:val="0060027A"/>
    <w:rsid w:val="00602CD9"/>
    <w:rsid w:val="0060364A"/>
    <w:rsid w:val="00610FAE"/>
    <w:rsid w:val="0061418B"/>
    <w:rsid w:val="00630221"/>
    <w:rsid w:val="006322C4"/>
    <w:rsid w:val="00641C31"/>
    <w:rsid w:val="00650BBD"/>
    <w:rsid w:val="00652C7C"/>
    <w:rsid w:val="00653986"/>
    <w:rsid w:val="0066429B"/>
    <w:rsid w:val="00681224"/>
    <w:rsid w:val="006930E6"/>
    <w:rsid w:val="006A75A6"/>
    <w:rsid w:val="006A7CDB"/>
    <w:rsid w:val="006B6397"/>
    <w:rsid w:val="006B79D0"/>
    <w:rsid w:val="006C474D"/>
    <w:rsid w:val="006E3B35"/>
    <w:rsid w:val="006E4ED0"/>
    <w:rsid w:val="006F32EB"/>
    <w:rsid w:val="007049A5"/>
    <w:rsid w:val="0071184D"/>
    <w:rsid w:val="00715935"/>
    <w:rsid w:val="00715F6B"/>
    <w:rsid w:val="0072455E"/>
    <w:rsid w:val="00724829"/>
    <w:rsid w:val="007250E0"/>
    <w:rsid w:val="00727EB5"/>
    <w:rsid w:val="00752296"/>
    <w:rsid w:val="00752DD0"/>
    <w:rsid w:val="00761777"/>
    <w:rsid w:val="0076359D"/>
    <w:rsid w:val="00774E32"/>
    <w:rsid w:val="00775FBF"/>
    <w:rsid w:val="00777953"/>
    <w:rsid w:val="007929E3"/>
    <w:rsid w:val="00795448"/>
    <w:rsid w:val="007A312D"/>
    <w:rsid w:val="007B47CB"/>
    <w:rsid w:val="007C0DA4"/>
    <w:rsid w:val="007E3C5A"/>
    <w:rsid w:val="007E41AF"/>
    <w:rsid w:val="007E538B"/>
    <w:rsid w:val="00806209"/>
    <w:rsid w:val="00817132"/>
    <w:rsid w:val="00822887"/>
    <w:rsid w:val="0083485B"/>
    <w:rsid w:val="008473E6"/>
    <w:rsid w:val="00850FD7"/>
    <w:rsid w:val="008515FF"/>
    <w:rsid w:val="00855B72"/>
    <w:rsid w:val="0086031C"/>
    <w:rsid w:val="008603E9"/>
    <w:rsid w:val="0087254E"/>
    <w:rsid w:val="00877E7C"/>
    <w:rsid w:val="0088040C"/>
    <w:rsid w:val="008855AB"/>
    <w:rsid w:val="0088575F"/>
    <w:rsid w:val="008A5DAB"/>
    <w:rsid w:val="008B07D1"/>
    <w:rsid w:val="008B6DFA"/>
    <w:rsid w:val="008B7851"/>
    <w:rsid w:val="008C67F9"/>
    <w:rsid w:val="008E1FDB"/>
    <w:rsid w:val="008E575D"/>
    <w:rsid w:val="008E64D9"/>
    <w:rsid w:val="009027FC"/>
    <w:rsid w:val="009131C6"/>
    <w:rsid w:val="00917489"/>
    <w:rsid w:val="00922339"/>
    <w:rsid w:val="0092576F"/>
    <w:rsid w:val="00927FE6"/>
    <w:rsid w:val="00936DF3"/>
    <w:rsid w:val="0094004C"/>
    <w:rsid w:val="00942844"/>
    <w:rsid w:val="00943AE1"/>
    <w:rsid w:val="00943FAF"/>
    <w:rsid w:val="009570A1"/>
    <w:rsid w:val="00957B02"/>
    <w:rsid w:val="009640EA"/>
    <w:rsid w:val="009647E7"/>
    <w:rsid w:val="0097403D"/>
    <w:rsid w:val="00975E10"/>
    <w:rsid w:val="0098067F"/>
    <w:rsid w:val="00980BE5"/>
    <w:rsid w:val="00983B90"/>
    <w:rsid w:val="009950B7"/>
    <w:rsid w:val="00995C59"/>
    <w:rsid w:val="009A1073"/>
    <w:rsid w:val="009A6AD1"/>
    <w:rsid w:val="009B1F17"/>
    <w:rsid w:val="009C6BB5"/>
    <w:rsid w:val="009D0363"/>
    <w:rsid w:val="009D2011"/>
    <w:rsid w:val="009E6D0B"/>
    <w:rsid w:val="009F00C2"/>
    <w:rsid w:val="009F2082"/>
    <w:rsid w:val="00A03E36"/>
    <w:rsid w:val="00A07261"/>
    <w:rsid w:val="00A12510"/>
    <w:rsid w:val="00A1266F"/>
    <w:rsid w:val="00A13193"/>
    <w:rsid w:val="00A20F66"/>
    <w:rsid w:val="00A26EAC"/>
    <w:rsid w:val="00A30504"/>
    <w:rsid w:val="00A342D4"/>
    <w:rsid w:val="00A407F5"/>
    <w:rsid w:val="00A520A5"/>
    <w:rsid w:val="00A667D9"/>
    <w:rsid w:val="00A71A07"/>
    <w:rsid w:val="00A71FB9"/>
    <w:rsid w:val="00A8177D"/>
    <w:rsid w:val="00A84910"/>
    <w:rsid w:val="00A84A59"/>
    <w:rsid w:val="00A91AD3"/>
    <w:rsid w:val="00A91E48"/>
    <w:rsid w:val="00AB2F3D"/>
    <w:rsid w:val="00AC1AD8"/>
    <w:rsid w:val="00AC65EB"/>
    <w:rsid w:val="00AD609F"/>
    <w:rsid w:val="00AE6ACE"/>
    <w:rsid w:val="00AF74E7"/>
    <w:rsid w:val="00B025E3"/>
    <w:rsid w:val="00B125DC"/>
    <w:rsid w:val="00B206A7"/>
    <w:rsid w:val="00B31893"/>
    <w:rsid w:val="00B31961"/>
    <w:rsid w:val="00B62AB8"/>
    <w:rsid w:val="00B86F6E"/>
    <w:rsid w:val="00B9192B"/>
    <w:rsid w:val="00B96CEE"/>
    <w:rsid w:val="00BA6AC8"/>
    <w:rsid w:val="00BB718F"/>
    <w:rsid w:val="00BB7DA1"/>
    <w:rsid w:val="00BC34FB"/>
    <w:rsid w:val="00BC710E"/>
    <w:rsid w:val="00BD619E"/>
    <w:rsid w:val="00BD6413"/>
    <w:rsid w:val="00BE0540"/>
    <w:rsid w:val="00BE1457"/>
    <w:rsid w:val="00BE6CB8"/>
    <w:rsid w:val="00BF2E35"/>
    <w:rsid w:val="00C07C31"/>
    <w:rsid w:val="00C229BF"/>
    <w:rsid w:val="00C25A26"/>
    <w:rsid w:val="00C2688F"/>
    <w:rsid w:val="00C31B11"/>
    <w:rsid w:val="00C33034"/>
    <w:rsid w:val="00C33991"/>
    <w:rsid w:val="00C35A1A"/>
    <w:rsid w:val="00C35E0A"/>
    <w:rsid w:val="00C46BBD"/>
    <w:rsid w:val="00C524B1"/>
    <w:rsid w:val="00C5565E"/>
    <w:rsid w:val="00C64ECB"/>
    <w:rsid w:val="00C65D5D"/>
    <w:rsid w:val="00C6602E"/>
    <w:rsid w:val="00C74F0F"/>
    <w:rsid w:val="00C90AD9"/>
    <w:rsid w:val="00C92238"/>
    <w:rsid w:val="00CA4FEE"/>
    <w:rsid w:val="00CA5520"/>
    <w:rsid w:val="00CB25C0"/>
    <w:rsid w:val="00CB5753"/>
    <w:rsid w:val="00CB5763"/>
    <w:rsid w:val="00CB6E5F"/>
    <w:rsid w:val="00CC4D90"/>
    <w:rsid w:val="00CC7D5D"/>
    <w:rsid w:val="00CE5A39"/>
    <w:rsid w:val="00D01A9C"/>
    <w:rsid w:val="00D01C2B"/>
    <w:rsid w:val="00D15B32"/>
    <w:rsid w:val="00D26539"/>
    <w:rsid w:val="00D422A0"/>
    <w:rsid w:val="00D44B05"/>
    <w:rsid w:val="00D46DDB"/>
    <w:rsid w:val="00D55F26"/>
    <w:rsid w:val="00D57851"/>
    <w:rsid w:val="00D6341A"/>
    <w:rsid w:val="00D65689"/>
    <w:rsid w:val="00D928EE"/>
    <w:rsid w:val="00DC1843"/>
    <w:rsid w:val="00DD3459"/>
    <w:rsid w:val="00DE0EEA"/>
    <w:rsid w:val="00DF4B4E"/>
    <w:rsid w:val="00DF52E6"/>
    <w:rsid w:val="00E05DA9"/>
    <w:rsid w:val="00E10299"/>
    <w:rsid w:val="00E21A0E"/>
    <w:rsid w:val="00E21A39"/>
    <w:rsid w:val="00E27377"/>
    <w:rsid w:val="00E349BC"/>
    <w:rsid w:val="00E35823"/>
    <w:rsid w:val="00E53866"/>
    <w:rsid w:val="00E60799"/>
    <w:rsid w:val="00E6282C"/>
    <w:rsid w:val="00E647F8"/>
    <w:rsid w:val="00E74806"/>
    <w:rsid w:val="00E77AD1"/>
    <w:rsid w:val="00E846F4"/>
    <w:rsid w:val="00E96638"/>
    <w:rsid w:val="00E96C5D"/>
    <w:rsid w:val="00EA00DB"/>
    <w:rsid w:val="00EB1593"/>
    <w:rsid w:val="00EB4B40"/>
    <w:rsid w:val="00EC128C"/>
    <w:rsid w:val="00EC1E73"/>
    <w:rsid w:val="00EC320D"/>
    <w:rsid w:val="00EE5726"/>
    <w:rsid w:val="00EF59FD"/>
    <w:rsid w:val="00EF60F6"/>
    <w:rsid w:val="00F06695"/>
    <w:rsid w:val="00F06B77"/>
    <w:rsid w:val="00F107E3"/>
    <w:rsid w:val="00F124ED"/>
    <w:rsid w:val="00F127DD"/>
    <w:rsid w:val="00F36384"/>
    <w:rsid w:val="00F43883"/>
    <w:rsid w:val="00F56BBE"/>
    <w:rsid w:val="00F640F4"/>
    <w:rsid w:val="00F653A9"/>
    <w:rsid w:val="00F875D6"/>
    <w:rsid w:val="00F906B5"/>
    <w:rsid w:val="00FB5698"/>
    <w:rsid w:val="00FB61BA"/>
    <w:rsid w:val="00FC6FDC"/>
    <w:rsid w:val="00FC7D2F"/>
    <w:rsid w:val="00FD4167"/>
    <w:rsid w:val="00FD7F5F"/>
    <w:rsid w:val="00FE19D0"/>
    <w:rsid w:val="00FE237F"/>
    <w:rsid w:val="00FE6305"/>
    <w:rsid w:val="00FF78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38CB2"/>
  <w15:docId w15:val="{9269A5C3-A9EB-4038-8B6B-0BC7D0824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7DD"/>
    <w:rPr>
      <w:rFonts w:ascii="Tahoma" w:eastAsia="Times New Roman" w:hAnsi="Tahoma" w:cs="Times New Roman"/>
      <w:sz w:val="22"/>
      <w:szCs w:val="20"/>
      <w:lang w:eastAsia="en-US"/>
    </w:rPr>
  </w:style>
  <w:style w:type="paragraph" w:styleId="Heading1">
    <w:name w:val="heading 1"/>
    <w:basedOn w:val="Normal"/>
    <w:next w:val="Normal"/>
    <w:link w:val="Heading1Char"/>
    <w:uiPriority w:val="9"/>
    <w:qFormat/>
    <w:rsid w:val="0088040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06B5"/>
    <w:pPr>
      <w:spacing w:before="100" w:beforeAutospacing="1" w:after="100" w:afterAutospacing="1"/>
    </w:pPr>
    <w:rPr>
      <w:rFonts w:ascii="Times New Roman" w:hAnsi="Times New Roman"/>
      <w:sz w:val="24"/>
      <w:szCs w:val="24"/>
      <w:lang w:eastAsia="zh-CN"/>
    </w:rPr>
  </w:style>
  <w:style w:type="character" w:customStyle="1" w:styleId="authors">
    <w:name w:val="authors"/>
    <w:basedOn w:val="DefaultParagraphFont"/>
    <w:rsid w:val="00E96C5D"/>
  </w:style>
  <w:style w:type="character" w:customStyle="1" w:styleId="apple-converted-space">
    <w:name w:val="apple-converted-space"/>
    <w:basedOn w:val="DefaultParagraphFont"/>
    <w:rsid w:val="00E96C5D"/>
  </w:style>
  <w:style w:type="character" w:customStyle="1" w:styleId="Date1">
    <w:name w:val="Date1"/>
    <w:basedOn w:val="DefaultParagraphFont"/>
    <w:rsid w:val="00E96C5D"/>
  </w:style>
  <w:style w:type="character" w:customStyle="1" w:styleId="arttitle">
    <w:name w:val="art_title"/>
    <w:basedOn w:val="DefaultParagraphFont"/>
    <w:rsid w:val="00E96C5D"/>
  </w:style>
  <w:style w:type="character" w:customStyle="1" w:styleId="serialtitle">
    <w:name w:val="serial_title"/>
    <w:basedOn w:val="DefaultParagraphFont"/>
    <w:rsid w:val="00E96C5D"/>
  </w:style>
  <w:style w:type="character" w:customStyle="1" w:styleId="volumeissue">
    <w:name w:val="volume_issue"/>
    <w:basedOn w:val="DefaultParagraphFont"/>
    <w:rsid w:val="00E96C5D"/>
  </w:style>
  <w:style w:type="character" w:customStyle="1" w:styleId="pagerange">
    <w:name w:val="page_range"/>
    <w:basedOn w:val="DefaultParagraphFont"/>
    <w:rsid w:val="00E96C5D"/>
  </w:style>
  <w:style w:type="character" w:customStyle="1" w:styleId="doilink">
    <w:name w:val="doi_link"/>
    <w:basedOn w:val="DefaultParagraphFont"/>
    <w:rsid w:val="00E96C5D"/>
  </w:style>
  <w:style w:type="character" w:styleId="Hyperlink">
    <w:name w:val="Hyperlink"/>
    <w:basedOn w:val="DefaultParagraphFont"/>
    <w:uiPriority w:val="99"/>
    <w:unhideWhenUsed/>
    <w:rsid w:val="00E96C5D"/>
    <w:rPr>
      <w:color w:val="0000FF"/>
      <w:u w:val="single"/>
    </w:rPr>
  </w:style>
  <w:style w:type="character" w:styleId="UnresolvedMention">
    <w:name w:val="Unresolved Mention"/>
    <w:basedOn w:val="DefaultParagraphFont"/>
    <w:uiPriority w:val="99"/>
    <w:semiHidden/>
    <w:unhideWhenUsed/>
    <w:rsid w:val="00E96C5D"/>
    <w:rPr>
      <w:color w:val="605E5C"/>
      <w:shd w:val="clear" w:color="auto" w:fill="E1DFDD"/>
    </w:rPr>
  </w:style>
  <w:style w:type="character" w:customStyle="1" w:styleId="Heading1Char">
    <w:name w:val="Heading 1 Char"/>
    <w:basedOn w:val="DefaultParagraphFont"/>
    <w:link w:val="Heading1"/>
    <w:uiPriority w:val="9"/>
    <w:rsid w:val="0088040C"/>
    <w:rPr>
      <w:rFonts w:asciiTheme="majorHAnsi" w:eastAsiaTheme="majorEastAsia" w:hAnsiTheme="majorHAnsi" w:cstheme="majorBidi"/>
      <w:color w:val="2F5496" w:themeColor="accent1" w:themeShade="BF"/>
      <w:sz w:val="32"/>
      <w:szCs w:val="32"/>
      <w:lang w:eastAsia="en-US"/>
    </w:rPr>
  </w:style>
  <w:style w:type="paragraph" w:customStyle="1" w:styleId="volume-issue">
    <w:name w:val="volume-issue"/>
    <w:basedOn w:val="Normal"/>
    <w:rsid w:val="00975E10"/>
    <w:pPr>
      <w:spacing w:before="100" w:beforeAutospacing="1" w:after="100" w:afterAutospacing="1"/>
    </w:pPr>
    <w:rPr>
      <w:rFonts w:ascii="Times New Roman" w:hAnsi="Times New Roman"/>
      <w:sz w:val="24"/>
      <w:szCs w:val="24"/>
      <w:lang w:eastAsia="zh-CN"/>
    </w:rPr>
  </w:style>
  <w:style w:type="character" w:customStyle="1" w:styleId="val">
    <w:name w:val="val"/>
    <w:basedOn w:val="DefaultParagraphFont"/>
    <w:rsid w:val="00975E10"/>
  </w:style>
  <w:style w:type="paragraph" w:customStyle="1" w:styleId="page-range">
    <w:name w:val="page-range"/>
    <w:basedOn w:val="Normal"/>
    <w:rsid w:val="00975E10"/>
    <w:pPr>
      <w:spacing w:before="100" w:beforeAutospacing="1" w:after="100" w:afterAutospacing="1"/>
    </w:pPr>
    <w:rPr>
      <w:rFonts w:ascii="Times New Roman" w:hAnsi="Times New Roman"/>
      <w:sz w:val="24"/>
      <w:szCs w:val="24"/>
      <w:lang w:eastAsia="zh-CN"/>
    </w:rPr>
  </w:style>
  <w:style w:type="paragraph" w:styleId="ListParagraph">
    <w:name w:val="List Paragraph"/>
    <w:basedOn w:val="Normal"/>
    <w:uiPriority w:val="34"/>
    <w:qFormat/>
    <w:rsid w:val="00C35A1A"/>
    <w:pPr>
      <w:ind w:left="720"/>
      <w:contextualSpacing/>
    </w:pPr>
  </w:style>
  <w:style w:type="paragraph" w:customStyle="1" w:styleId="xmsonormal">
    <w:name w:val="x_msonormal"/>
    <w:basedOn w:val="Normal"/>
    <w:rsid w:val="00C25A26"/>
    <w:pPr>
      <w:spacing w:before="100" w:beforeAutospacing="1" w:after="100" w:afterAutospacing="1"/>
    </w:pPr>
    <w:rPr>
      <w:rFonts w:ascii="Times New Roman" w:hAnsi="Times New Roman"/>
      <w:sz w:val="24"/>
      <w:szCs w:val="24"/>
      <w:lang w:eastAsia="zh-CN"/>
    </w:rPr>
  </w:style>
  <w:style w:type="character" w:styleId="Emphasis">
    <w:name w:val="Emphasis"/>
    <w:basedOn w:val="DefaultParagraphFont"/>
    <w:uiPriority w:val="20"/>
    <w:qFormat/>
    <w:rsid w:val="00942844"/>
    <w:rPr>
      <w:i/>
      <w:iCs/>
    </w:rPr>
  </w:style>
  <w:style w:type="character" w:styleId="FollowedHyperlink">
    <w:name w:val="FollowedHyperlink"/>
    <w:basedOn w:val="DefaultParagraphFont"/>
    <w:uiPriority w:val="99"/>
    <w:semiHidden/>
    <w:unhideWhenUsed/>
    <w:rsid w:val="001C6A72"/>
    <w:rPr>
      <w:color w:val="954F72" w:themeColor="followedHyperlink"/>
      <w:u w:val="single"/>
    </w:rPr>
  </w:style>
  <w:style w:type="paragraph" w:styleId="Header">
    <w:name w:val="header"/>
    <w:basedOn w:val="Normal"/>
    <w:link w:val="HeaderChar"/>
    <w:uiPriority w:val="99"/>
    <w:unhideWhenUsed/>
    <w:rsid w:val="002066A9"/>
    <w:pPr>
      <w:tabs>
        <w:tab w:val="center" w:pos="4513"/>
        <w:tab w:val="right" w:pos="9026"/>
      </w:tabs>
    </w:pPr>
  </w:style>
  <w:style w:type="character" w:customStyle="1" w:styleId="HeaderChar">
    <w:name w:val="Header Char"/>
    <w:basedOn w:val="DefaultParagraphFont"/>
    <w:link w:val="Header"/>
    <w:uiPriority w:val="99"/>
    <w:rsid w:val="002066A9"/>
    <w:rPr>
      <w:rFonts w:ascii="Tahoma" w:eastAsia="Times New Roman" w:hAnsi="Tahoma" w:cs="Times New Roman"/>
      <w:sz w:val="22"/>
      <w:szCs w:val="20"/>
      <w:lang w:eastAsia="en-US"/>
    </w:rPr>
  </w:style>
  <w:style w:type="paragraph" w:styleId="Footer">
    <w:name w:val="footer"/>
    <w:basedOn w:val="Normal"/>
    <w:link w:val="FooterChar"/>
    <w:uiPriority w:val="99"/>
    <w:unhideWhenUsed/>
    <w:rsid w:val="002066A9"/>
    <w:pPr>
      <w:tabs>
        <w:tab w:val="center" w:pos="4513"/>
        <w:tab w:val="right" w:pos="9026"/>
      </w:tabs>
    </w:pPr>
  </w:style>
  <w:style w:type="character" w:customStyle="1" w:styleId="FooterChar">
    <w:name w:val="Footer Char"/>
    <w:basedOn w:val="DefaultParagraphFont"/>
    <w:link w:val="Footer"/>
    <w:uiPriority w:val="99"/>
    <w:rsid w:val="002066A9"/>
    <w:rPr>
      <w:rFonts w:ascii="Tahoma" w:eastAsia="Times New Roman" w:hAnsi="Tahoma" w:cs="Times New Roman"/>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3143">
      <w:bodyDiv w:val="1"/>
      <w:marLeft w:val="0"/>
      <w:marRight w:val="0"/>
      <w:marTop w:val="0"/>
      <w:marBottom w:val="0"/>
      <w:divBdr>
        <w:top w:val="none" w:sz="0" w:space="0" w:color="auto"/>
        <w:left w:val="none" w:sz="0" w:space="0" w:color="auto"/>
        <w:bottom w:val="none" w:sz="0" w:space="0" w:color="auto"/>
        <w:right w:val="none" w:sz="0" w:space="0" w:color="auto"/>
      </w:divBdr>
      <w:divsChild>
        <w:div w:id="1827669309">
          <w:marLeft w:val="0"/>
          <w:marRight w:val="0"/>
          <w:marTop w:val="0"/>
          <w:marBottom w:val="0"/>
          <w:divBdr>
            <w:top w:val="none" w:sz="0" w:space="0" w:color="auto"/>
            <w:left w:val="none" w:sz="0" w:space="0" w:color="auto"/>
            <w:bottom w:val="none" w:sz="0" w:space="0" w:color="auto"/>
            <w:right w:val="none" w:sz="0" w:space="0" w:color="auto"/>
          </w:divBdr>
          <w:divsChild>
            <w:div w:id="2118713844">
              <w:marLeft w:val="0"/>
              <w:marRight w:val="0"/>
              <w:marTop w:val="0"/>
              <w:marBottom w:val="0"/>
              <w:divBdr>
                <w:top w:val="none" w:sz="0" w:space="0" w:color="auto"/>
                <w:left w:val="none" w:sz="0" w:space="0" w:color="auto"/>
                <w:bottom w:val="none" w:sz="0" w:space="0" w:color="auto"/>
                <w:right w:val="none" w:sz="0" w:space="0" w:color="auto"/>
              </w:divBdr>
              <w:divsChild>
                <w:div w:id="1164391948">
                  <w:marLeft w:val="0"/>
                  <w:marRight w:val="0"/>
                  <w:marTop w:val="0"/>
                  <w:marBottom w:val="0"/>
                  <w:divBdr>
                    <w:top w:val="none" w:sz="0" w:space="0" w:color="auto"/>
                    <w:left w:val="none" w:sz="0" w:space="0" w:color="auto"/>
                    <w:bottom w:val="none" w:sz="0" w:space="0" w:color="auto"/>
                    <w:right w:val="none" w:sz="0" w:space="0" w:color="auto"/>
                  </w:divBdr>
                  <w:divsChild>
                    <w:div w:id="151271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01167">
      <w:bodyDiv w:val="1"/>
      <w:marLeft w:val="0"/>
      <w:marRight w:val="0"/>
      <w:marTop w:val="0"/>
      <w:marBottom w:val="0"/>
      <w:divBdr>
        <w:top w:val="none" w:sz="0" w:space="0" w:color="auto"/>
        <w:left w:val="none" w:sz="0" w:space="0" w:color="auto"/>
        <w:bottom w:val="none" w:sz="0" w:space="0" w:color="auto"/>
        <w:right w:val="none" w:sz="0" w:space="0" w:color="auto"/>
      </w:divBdr>
      <w:divsChild>
        <w:div w:id="1011129">
          <w:marLeft w:val="0"/>
          <w:marRight w:val="0"/>
          <w:marTop w:val="0"/>
          <w:marBottom w:val="0"/>
          <w:divBdr>
            <w:top w:val="none" w:sz="0" w:space="0" w:color="auto"/>
            <w:left w:val="none" w:sz="0" w:space="0" w:color="auto"/>
            <w:bottom w:val="none" w:sz="0" w:space="0" w:color="auto"/>
            <w:right w:val="none" w:sz="0" w:space="0" w:color="auto"/>
          </w:divBdr>
          <w:divsChild>
            <w:div w:id="1720855138">
              <w:marLeft w:val="0"/>
              <w:marRight w:val="0"/>
              <w:marTop w:val="0"/>
              <w:marBottom w:val="0"/>
              <w:divBdr>
                <w:top w:val="none" w:sz="0" w:space="0" w:color="auto"/>
                <w:left w:val="none" w:sz="0" w:space="0" w:color="auto"/>
                <w:bottom w:val="none" w:sz="0" w:space="0" w:color="auto"/>
                <w:right w:val="none" w:sz="0" w:space="0" w:color="auto"/>
              </w:divBdr>
              <w:divsChild>
                <w:div w:id="12713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9110">
      <w:bodyDiv w:val="1"/>
      <w:marLeft w:val="0"/>
      <w:marRight w:val="0"/>
      <w:marTop w:val="0"/>
      <w:marBottom w:val="0"/>
      <w:divBdr>
        <w:top w:val="none" w:sz="0" w:space="0" w:color="auto"/>
        <w:left w:val="none" w:sz="0" w:space="0" w:color="auto"/>
        <w:bottom w:val="none" w:sz="0" w:space="0" w:color="auto"/>
        <w:right w:val="none" w:sz="0" w:space="0" w:color="auto"/>
      </w:divBdr>
    </w:div>
    <w:div w:id="153378983">
      <w:bodyDiv w:val="1"/>
      <w:marLeft w:val="0"/>
      <w:marRight w:val="0"/>
      <w:marTop w:val="0"/>
      <w:marBottom w:val="0"/>
      <w:divBdr>
        <w:top w:val="none" w:sz="0" w:space="0" w:color="auto"/>
        <w:left w:val="none" w:sz="0" w:space="0" w:color="auto"/>
        <w:bottom w:val="none" w:sz="0" w:space="0" w:color="auto"/>
        <w:right w:val="none" w:sz="0" w:space="0" w:color="auto"/>
      </w:divBdr>
      <w:divsChild>
        <w:div w:id="1612202789">
          <w:marLeft w:val="0"/>
          <w:marRight w:val="0"/>
          <w:marTop w:val="0"/>
          <w:marBottom w:val="0"/>
          <w:divBdr>
            <w:top w:val="none" w:sz="0" w:space="0" w:color="auto"/>
            <w:left w:val="none" w:sz="0" w:space="0" w:color="auto"/>
            <w:bottom w:val="none" w:sz="0" w:space="0" w:color="auto"/>
            <w:right w:val="none" w:sz="0" w:space="0" w:color="auto"/>
          </w:divBdr>
          <w:divsChild>
            <w:div w:id="337125731">
              <w:marLeft w:val="0"/>
              <w:marRight w:val="0"/>
              <w:marTop w:val="0"/>
              <w:marBottom w:val="0"/>
              <w:divBdr>
                <w:top w:val="none" w:sz="0" w:space="0" w:color="auto"/>
                <w:left w:val="none" w:sz="0" w:space="0" w:color="auto"/>
                <w:bottom w:val="none" w:sz="0" w:space="0" w:color="auto"/>
                <w:right w:val="none" w:sz="0" w:space="0" w:color="auto"/>
              </w:divBdr>
              <w:divsChild>
                <w:div w:id="20505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82875">
      <w:bodyDiv w:val="1"/>
      <w:marLeft w:val="0"/>
      <w:marRight w:val="0"/>
      <w:marTop w:val="0"/>
      <w:marBottom w:val="0"/>
      <w:divBdr>
        <w:top w:val="none" w:sz="0" w:space="0" w:color="auto"/>
        <w:left w:val="none" w:sz="0" w:space="0" w:color="auto"/>
        <w:bottom w:val="none" w:sz="0" w:space="0" w:color="auto"/>
        <w:right w:val="none" w:sz="0" w:space="0" w:color="auto"/>
      </w:divBdr>
      <w:divsChild>
        <w:div w:id="1394154969">
          <w:marLeft w:val="0"/>
          <w:marRight w:val="0"/>
          <w:marTop w:val="0"/>
          <w:marBottom w:val="0"/>
          <w:divBdr>
            <w:top w:val="none" w:sz="0" w:space="0" w:color="auto"/>
            <w:left w:val="none" w:sz="0" w:space="0" w:color="auto"/>
            <w:bottom w:val="none" w:sz="0" w:space="0" w:color="auto"/>
            <w:right w:val="none" w:sz="0" w:space="0" w:color="auto"/>
          </w:divBdr>
          <w:divsChild>
            <w:div w:id="1126046627">
              <w:marLeft w:val="0"/>
              <w:marRight w:val="0"/>
              <w:marTop w:val="0"/>
              <w:marBottom w:val="0"/>
              <w:divBdr>
                <w:top w:val="none" w:sz="0" w:space="0" w:color="auto"/>
                <w:left w:val="none" w:sz="0" w:space="0" w:color="auto"/>
                <w:bottom w:val="none" w:sz="0" w:space="0" w:color="auto"/>
                <w:right w:val="none" w:sz="0" w:space="0" w:color="auto"/>
              </w:divBdr>
              <w:divsChild>
                <w:div w:id="8093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13500">
          <w:marLeft w:val="0"/>
          <w:marRight w:val="0"/>
          <w:marTop w:val="0"/>
          <w:marBottom w:val="0"/>
          <w:divBdr>
            <w:top w:val="none" w:sz="0" w:space="0" w:color="auto"/>
            <w:left w:val="none" w:sz="0" w:space="0" w:color="auto"/>
            <w:bottom w:val="none" w:sz="0" w:space="0" w:color="auto"/>
            <w:right w:val="none" w:sz="0" w:space="0" w:color="auto"/>
          </w:divBdr>
          <w:divsChild>
            <w:div w:id="854463640">
              <w:marLeft w:val="0"/>
              <w:marRight w:val="0"/>
              <w:marTop w:val="0"/>
              <w:marBottom w:val="0"/>
              <w:divBdr>
                <w:top w:val="none" w:sz="0" w:space="0" w:color="auto"/>
                <w:left w:val="none" w:sz="0" w:space="0" w:color="auto"/>
                <w:bottom w:val="none" w:sz="0" w:space="0" w:color="auto"/>
                <w:right w:val="none" w:sz="0" w:space="0" w:color="auto"/>
              </w:divBdr>
              <w:divsChild>
                <w:div w:id="497963552">
                  <w:marLeft w:val="0"/>
                  <w:marRight w:val="0"/>
                  <w:marTop w:val="0"/>
                  <w:marBottom w:val="0"/>
                  <w:divBdr>
                    <w:top w:val="none" w:sz="0" w:space="0" w:color="auto"/>
                    <w:left w:val="none" w:sz="0" w:space="0" w:color="auto"/>
                    <w:bottom w:val="none" w:sz="0" w:space="0" w:color="auto"/>
                    <w:right w:val="none" w:sz="0" w:space="0" w:color="auto"/>
                  </w:divBdr>
                </w:div>
              </w:divsChild>
            </w:div>
            <w:div w:id="1412973248">
              <w:marLeft w:val="0"/>
              <w:marRight w:val="0"/>
              <w:marTop w:val="0"/>
              <w:marBottom w:val="0"/>
              <w:divBdr>
                <w:top w:val="none" w:sz="0" w:space="0" w:color="auto"/>
                <w:left w:val="none" w:sz="0" w:space="0" w:color="auto"/>
                <w:bottom w:val="none" w:sz="0" w:space="0" w:color="auto"/>
                <w:right w:val="none" w:sz="0" w:space="0" w:color="auto"/>
              </w:divBdr>
              <w:divsChild>
                <w:div w:id="1884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278">
      <w:bodyDiv w:val="1"/>
      <w:marLeft w:val="0"/>
      <w:marRight w:val="0"/>
      <w:marTop w:val="0"/>
      <w:marBottom w:val="0"/>
      <w:divBdr>
        <w:top w:val="none" w:sz="0" w:space="0" w:color="auto"/>
        <w:left w:val="none" w:sz="0" w:space="0" w:color="auto"/>
        <w:bottom w:val="none" w:sz="0" w:space="0" w:color="auto"/>
        <w:right w:val="none" w:sz="0" w:space="0" w:color="auto"/>
      </w:divBdr>
    </w:div>
    <w:div w:id="297030491">
      <w:bodyDiv w:val="1"/>
      <w:marLeft w:val="0"/>
      <w:marRight w:val="0"/>
      <w:marTop w:val="0"/>
      <w:marBottom w:val="0"/>
      <w:divBdr>
        <w:top w:val="none" w:sz="0" w:space="0" w:color="auto"/>
        <w:left w:val="none" w:sz="0" w:space="0" w:color="auto"/>
        <w:bottom w:val="none" w:sz="0" w:space="0" w:color="auto"/>
        <w:right w:val="none" w:sz="0" w:space="0" w:color="auto"/>
      </w:divBdr>
      <w:divsChild>
        <w:div w:id="340936599">
          <w:marLeft w:val="0"/>
          <w:marRight w:val="0"/>
          <w:marTop w:val="0"/>
          <w:marBottom w:val="0"/>
          <w:divBdr>
            <w:top w:val="none" w:sz="0" w:space="0" w:color="auto"/>
            <w:left w:val="none" w:sz="0" w:space="0" w:color="auto"/>
            <w:bottom w:val="none" w:sz="0" w:space="0" w:color="auto"/>
            <w:right w:val="none" w:sz="0" w:space="0" w:color="auto"/>
          </w:divBdr>
          <w:divsChild>
            <w:div w:id="1501500211">
              <w:marLeft w:val="0"/>
              <w:marRight w:val="0"/>
              <w:marTop w:val="0"/>
              <w:marBottom w:val="0"/>
              <w:divBdr>
                <w:top w:val="none" w:sz="0" w:space="0" w:color="auto"/>
                <w:left w:val="none" w:sz="0" w:space="0" w:color="auto"/>
                <w:bottom w:val="none" w:sz="0" w:space="0" w:color="auto"/>
                <w:right w:val="none" w:sz="0" w:space="0" w:color="auto"/>
              </w:divBdr>
              <w:divsChild>
                <w:div w:id="19388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924588">
      <w:bodyDiv w:val="1"/>
      <w:marLeft w:val="0"/>
      <w:marRight w:val="0"/>
      <w:marTop w:val="0"/>
      <w:marBottom w:val="0"/>
      <w:divBdr>
        <w:top w:val="none" w:sz="0" w:space="0" w:color="auto"/>
        <w:left w:val="none" w:sz="0" w:space="0" w:color="auto"/>
        <w:bottom w:val="none" w:sz="0" w:space="0" w:color="auto"/>
        <w:right w:val="none" w:sz="0" w:space="0" w:color="auto"/>
      </w:divBdr>
      <w:divsChild>
        <w:div w:id="61877628">
          <w:marLeft w:val="0"/>
          <w:marRight w:val="0"/>
          <w:marTop w:val="0"/>
          <w:marBottom w:val="0"/>
          <w:divBdr>
            <w:top w:val="none" w:sz="0" w:space="0" w:color="auto"/>
            <w:left w:val="none" w:sz="0" w:space="0" w:color="auto"/>
            <w:bottom w:val="none" w:sz="0" w:space="0" w:color="auto"/>
            <w:right w:val="none" w:sz="0" w:space="0" w:color="auto"/>
          </w:divBdr>
          <w:divsChild>
            <w:div w:id="982462474">
              <w:marLeft w:val="0"/>
              <w:marRight w:val="0"/>
              <w:marTop w:val="0"/>
              <w:marBottom w:val="0"/>
              <w:divBdr>
                <w:top w:val="none" w:sz="0" w:space="0" w:color="auto"/>
                <w:left w:val="none" w:sz="0" w:space="0" w:color="auto"/>
                <w:bottom w:val="none" w:sz="0" w:space="0" w:color="auto"/>
                <w:right w:val="none" w:sz="0" w:space="0" w:color="auto"/>
              </w:divBdr>
              <w:divsChild>
                <w:div w:id="1151170516">
                  <w:marLeft w:val="0"/>
                  <w:marRight w:val="0"/>
                  <w:marTop w:val="0"/>
                  <w:marBottom w:val="0"/>
                  <w:divBdr>
                    <w:top w:val="none" w:sz="0" w:space="0" w:color="auto"/>
                    <w:left w:val="none" w:sz="0" w:space="0" w:color="auto"/>
                    <w:bottom w:val="none" w:sz="0" w:space="0" w:color="auto"/>
                    <w:right w:val="none" w:sz="0" w:space="0" w:color="auto"/>
                  </w:divBdr>
                  <w:divsChild>
                    <w:div w:id="245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960766">
      <w:bodyDiv w:val="1"/>
      <w:marLeft w:val="0"/>
      <w:marRight w:val="0"/>
      <w:marTop w:val="0"/>
      <w:marBottom w:val="0"/>
      <w:divBdr>
        <w:top w:val="none" w:sz="0" w:space="0" w:color="auto"/>
        <w:left w:val="none" w:sz="0" w:space="0" w:color="auto"/>
        <w:bottom w:val="none" w:sz="0" w:space="0" w:color="auto"/>
        <w:right w:val="none" w:sz="0" w:space="0" w:color="auto"/>
      </w:divBdr>
      <w:divsChild>
        <w:div w:id="2140414335">
          <w:marLeft w:val="0"/>
          <w:marRight w:val="0"/>
          <w:marTop w:val="0"/>
          <w:marBottom w:val="0"/>
          <w:divBdr>
            <w:top w:val="none" w:sz="0" w:space="0" w:color="auto"/>
            <w:left w:val="none" w:sz="0" w:space="0" w:color="auto"/>
            <w:bottom w:val="none" w:sz="0" w:space="0" w:color="auto"/>
            <w:right w:val="none" w:sz="0" w:space="0" w:color="auto"/>
          </w:divBdr>
          <w:divsChild>
            <w:div w:id="1673948681">
              <w:marLeft w:val="0"/>
              <w:marRight w:val="0"/>
              <w:marTop w:val="0"/>
              <w:marBottom w:val="0"/>
              <w:divBdr>
                <w:top w:val="none" w:sz="0" w:space="0" w:color="auto"/>
                <w:left w:val="none" w:sz="0" w:space="0" w:color="auto"/>
                <w:bottom w:val="none" w:sz="0" w:space="0" w:color="auto"/>
                <w:right w:val="none" w:sz="0" w:space="0" w:color="auto"/>
              </w:divBdr>
              <w:divsChild>
                <w:div w:id="26806682">
                  <w:marLeft w:val="0"/>
                  <w:marRight w:val="0"/>
                  <w:marTop w:val="0"/>
                  <w:marBottom w:val="0"/>
                  <w:divBdr>
                    <w:top w:val="none" w:sz="0" w:space="0" w:color="auto"/>
                    <w:left w:val="none" w:sz="0" w:space="0" w:color="auto"/>
                    <w:bottom w:val="none" w:sz="0" w:space="0" w:color="auto"/>
                    <w:right w:val="none" w:sz="0" w:space="0" w:color="auto"/>
                  </w:divBdr>
                  <w:divsChild>
                    <w:div w:id="10925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3608">
      <w:bodyDiv w:val="1"/>
      <w:marLeft w:val="0"/>
      <w:marRight w:val="0"/>
      <w:marTop w:val="0"/>
      <w:marBottom w:val="0"/>
      <w:divBdr>
        <w:top w:val="none" w:sz="0" w:space="0" w:color="auto"/>
        <w:left w:val="none" w:sz="0" w:space="0" w:color="auto"/>
        <w:bottom w:val="none" w:sz="0" w:space="0" w:color="auto"/>
        <w:right w:val="none" w:sz="0" w:space="0" w:color="auto"/>
      </w:divBdr>
    </w:div>
    <w:div w:id="388304602">
      <w:bodyDiv w:val="1"/>
      <w:marLeft w:val="0"/>
      <w:marRight w:val="0"/>
      <w:marTop w:val="0"/>
      <w:marBottom w:val="0"/>
      <w:divBdr>
        <w:top w:val="none" w:sz="0" w:space="0" w:color="auto"/>
        <w:left w:val="none" w:sz="0" w:space="0" w:color="auto"/>
        <w:bottom w:val="none" w:sz="0" w:space="0" w:color="auto"/>
        <w:right w:val="none" w:sz="0" w:space="0" w:color="auto"/>
      </w:divBdr>
    </w:div>
    <w:div w:id="452403326">
      <w:bodyDiv w:val="1"/>
      <w:marLeft w:val="0"/>
      <w:marRight w:val="0"/>
      <w:marTop w:val="0"/>
      <w:marBottom w:val="0"/>
      <w:divBdr>
        <w:top w:val="none" w:sz="0" w:space="0" w:color="auto"/>
        <w:left w:val="none" w:sz="0" w:space="0" w:color="auto"/>
        <w:bottom w:val="none" w:sz="0" w:space="0" w:color="auto"/>
        <w:right w:val="none" w:sz="0" w:space="0" w:color="auto"/>
      </w:divBdr>
      <w:divsChild>
        <w:div w:id="1744063604">
          <w:marLeft w:val="0"/>
          <w:marRight w:val="0"/>
          <w:marTop w:val="0"/>
          <w:marBottom w:val="0"/>
          <w:divBdr>
            <w:top w:val="none" w:sz="0" w:space="0" w:color="auto"/>
            <w:left w:val="none" w:sz="0" w:space="0" w:color="auto"/>
            <w:bottom w:val="none" w:sz="0" w:space="0" w:color="auto"/>
            <w:right w:val="none" w:sz="0" w:space="0" w:color="auto"/>
          </w:divBdr>
          <w:divsChild>
            <w:div w:id="949748979">
              <w:marLeft w:val="0"/>
              <w:marRight w:val="0"/>
              <w:marTop w:val="0"/>
              <w:marBottom w:val="0"/>
              <w:divBdr>
                <w:top w:val="none" w:sz="0" w:space="0" w:color="auto"/>
                <w:left w:val="none" w:sz="0" w:space="0" w:color="auto"/>
                <w:bottom w:val="none" w:sz="0" w:space="0" w:color="auto"/>
                <w:right w:val="none" w:sz="0" w:space="0" w:color="auto"/>
              </w:divBdr>
              <w:divsChild>
                <w:div w:id="4689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13774">
      <w:bodyDiv w:val="1"/>
      <w:marLeft w:val="0"/>
      <w:marRight w:val="0"/>
      <w:marTop w:val="0"/>
      <w:marBottom w:val="0"/>
      <w:divBdr>
        <w:top w:val="none" w:sz="0" w:space="0" w:color="auto"/>
        <w:left w:val="none" w:sz="0" w:space="0" w:color="auto"/>
        <w:bottom w:val="none" w:sz="0" w:space="0" w:color="auto"/>
        <w:right w:val="none" w:sz="0" w:space="0" w:color="auto"/>
      </w:divBdr>
    </w:div>
    <w:div w:id="524295467">
      <w:bodyDiv w:val="1"/>
      <w:marLeft w:val="0"/>
      <w:marRight w:val="0"/>
      <w:marTop w:val="0"/>
      <w:marBottom w:val="0"/>
      <w:divBdr>
        <w:top w:val="none" w:sz="0" w:space="0" w:color="auto"/>
        <w:left w:val="none" w:sz="0" w:space="0" w:color="auto"/>
        <w:bottom w:val="none" w:sz="0" w:space="0" w:color="auto"/>
        <w:right w:val="none" w:sz="0" w:space="0" w:color="auto"/>
      </w:divBdr>
      <w:divsChild>
        <w:div w:id="1953242505">
          <w:marLeft w:val="0"/>
          <w:marRight w:val="0"/>
          <w:marTop w:val="0"/>
          <w:marBottom w:val="0"/>
          <w:divBdr>
            <w:top w:val="none" w:sz="0" w:space="0" w:color="auto"/>
            <w:left w:val="none" w:sz="0" w:space="0" w:color="auto"/>
            <w:bottom w:val="none" w:sz="0" w:space="0" w:color="auto"/>
            <w:right w:val="none" w:sz="0" w:space="0" w:color="auto"/>
          </w:divBdr>
          <w:divsChild>
            <w:div w:id="333412884">
              <w:marLeft w:val="0"/>
              <w:marRight w:val="0"/>
              <w:marTop w:val="0"/>
              <w:marBottom w:val="0"/>
              <w:divBdr>
                <w:top w:val="none" w:sz="0" w:space="0" w:color="auto"/>
                <w:left w:val="none" w:sz="0" w:space="0" w:color="auto"/>
                <w:bottom w:val="none" w:sz="0" w:space="0" w:color="auto"/>
                <w:right w:val="none" w:sz="0" w:space="0" w:color="auto"/>
              </w:divBdr>
              <w:divsChild>
                <w:div w:id="9441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8802">
      <w:bodyDiv w:val="1"/>
      <w:marLeft w:val="0"/>
      <w:marRight w:val="0"/>
      <w:marTop w:val="0"/>
      <w:marBottom w:val="0"/>
      <w:divBdr>
        <w:top w:val="none" w:sz="0" w:space="0" w:color="auto"/>
        <w:left w:val="none" w:sz="0" w:space="0" w:color="auto"/>
        <w:bottom w:val="none" w:sz="0" w:space="0" w:color="auto"/>
        <w:right w:val="none" w:sz="0" w:space="0" w:color="auto"/>
      </w:divBdr>
    </w:div>
    <w:div w:id="569004333">
      <w:bodyDiv w:val="1"/>
      <w:marLeft w:val="0"/>
      <w:marRight w:val="0"/>
      <w:marTop w:val="0"/>
      <w:marBottom w:val="0"/>
      <w:divBdr>
        <w:top w:val="none" w:sz="0" w:space="0" w:color="auto"/>
        <w:left w:val="none" w:sz="0" w:space="0" w:color="auto"/>
        <w:bottom w:val="none" w:sz="0" w:space="0" w:color="auto"/>
        <w:right w:val="none" w:sz="0" w:space="0" w:color="auto"/>
      </w:divBdr>
      <w:divsChild>
        <w:div w:id="635141660">
          <w:marLeft w:val="0"/>
          <w:marRight w:val="0"/>
          <w:marTop w:val="0"/>
          <w:marBottom w:val="0"/>
          <w:divBdr>
            <w:top w:val="none" w:sz="0" w:space="0" w:color="auto"/>
            <w:left w:val="none" w:sz="0" w:space="0" w:color="auto"/>
            <w:bottom w:val="none" w:sz="0" w:space="0" w:color="auto"/>
            <w:right w:val="none" w:sz="0" w:space="0" w:color="auto"/>
          </w:divBdr>
          <w:divsChild>
            <w:div w:id="1411850600">
              <w:marLeft w:val="0"/>
              <w:marRight w:val="0"/>
              <w:marTop w:val="0"/>
              <w:marBottom w:val="0"/>
              <w:divBdr>
                <w:top w:val="none" w:sz="0" w:space="0" w:color="auto"/>
                <w:left w:val="none" w:sz="0" w:space="0" w:color="auto"/>
                <w:bottom w:val="none" w:sz="0" w:space="0" w:color="auto"/>
                <w:right w:val="none" w:sz="0" w:space="0" w:color="auto"/>
              </w:divBdr>
              <w:divsChild>
                <w:div w:id="1838375091">
                  <w:marLeft w:val="0"/>
                  <w:marRight w:val="0"/>
                  <w:marTop w:val="0"/>
                  <w:marBottom w:val="0"/>
                  <w:divBdr>
                    <w:top w:val="none" w:sz="0" w:space="0" w:color="auto"/>
                    <w:left w:val="none" w:sz="0" w:space="0" w:color="auto"/>
                    <w:bottom w:val="none" w:sz="0" w:space="0" w:color="auto"/>
                    <w:right w:val="none" w:sz="0" w:space="0" w:color="auto"/>
                  </w:divBdr>
                  <w:divsChild>
                    <w:div w:id="18934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622166">
      <w:bodyDiv w:val="1"/>
      <w:marLeft w:val="0"/>
      <w:marRight w:val="0"/>
      <w:marTop w:val="0"/>
      <w:marBottom w:val="0"/>
      <w:divBdr>
        <w:top w:val="none" w:sz="0" w:space="0" w:color="auto"/>
        <w:left w:val="none" w:sz="0" w:space="0" w:color="auto"/>
        <w:bottom w:val="none" w:sz="0" w:space="0" w:color="auto"/>
        <w:right w:val="none" w:sz="0" w:space="0" w:color="auto"/>
      </w:divBdr>
    </w:div>
    <w:div w:id="589973027">
      <w:bodyDiv w:val="1"/>
      <w:marLeft w:val="0"/>
      <w:marRight w:val="0"/>
      <w:marTop w:val="0"/>
      <w:marBottom w:val="0"/>
      <w:divBdr>
        <w:top w:val="none" w:sz="0" w:space="0" w:color="auto"/>
        <w:left w:val="none" w:sz="0" w:space="0" w:color="auto"/>
        <w:bottom w:val="none" w:sz="0" w:space="0" w:color="auto"/>
        <w:right w:val="none" w:sz="0" w:space="0" w:color="auto"/>
      </w:divBdr>
      <w:divsChild>
        <w:div w:id="1781336019">
          <w:marLeft w:val="0"/>
          <w:marRight w:val="0"/>
          <w:marTop w:val="0"/>
          <w:marBottom w:val="0"/>
          <w:divBdr>
            <w:top w:val="none" w:sz="0" w:space="0" w:color="auto"/>
            <w:left w:val="none" w:sz="0" w:space="0" w:color="auto"/>
            <w:bottom w:val="none" w:sz="0" w:space="0" w:color="auto"/>
            <w:right w:val="none" w:sz="0" w:space="0" w:color="auto"/>
          </w:divBdr>
          <w:divsChild>
            <w:div w:id="25176930">
              <w:marLeft w:val="0"/>
              <w:marRight w:val="0"/>
              <w:marTop w:val="0"/>
              <w:marBottom w:val="0"/>
              <w:divBdr>
                <w:top w:val="none" w:sz="0" w:space="0" w:color="auto"/>
                <w:left w:val="none" w:sz="0" w:space="0" w:color="auto"/>
                <w:bottom w:val="none" w:sz="0" w:space="0" w:color="auto"/>
                <w:right w:val="none" w:sz="0" w:space="0" w:color="auto"/>
              </w:divBdr>
              <w:divsChild>
                <w:div w:id="18386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3646">
      <w:bodyDiv w:val="1"/>
      <w:marLeft w:val="0"/>
      <w:marRight w:val="0"/>
      <w:marTop w:val="0"/>
      <w:marBottom w:val="0"/>
      <w:divBdr>
        <w:top w:val="none" w:sz="0" w:space="0" w:color="auto"/>
        <w:left w:val="none" w:sz="0" w:space="0" w:color="auto"/>
        <w:bottom w:val="none" w:sz="0" w:space="0" w:color="auto"/>
        <w:right w:val="none" w:sz="0" w:space="0" w:color="auto"/>
      </w:divBdr>
      <w:divsChild>
        <w:div w:id="1329359176">
          <w:marLeft w:val="0"/>
          <w:marRight w:val="0"/>
          <w:marTop w:val="0"/>
          <w:marBottom w:val="0"/>
          <w:divBdr>
            <w:top w:val="none" w:sz="0" w:space="0" w:color="auto"/>
            <w:left w:val="none" w:sz="0" w:space="0" w:color="auto"/>
            <w:bottom w:val="none" w:sz="0" w:space="0" w:color="auto"/>
            <w:right w:val="none" w:sz="0" w:space="0" w:color="auto"/>
          </w:divBdr>
          <w:divsChild>
            <w:div w:id="2098596410">
              <w:marLeft w:val="0"/>
              <w:marRight w:val="0"/>
              <w:marTop w:val="0"/>
              <w:marBottom w:val="0"/>
              <w:divBdr>
                <w:top w:val="none" w:sz="0" w:space="0" w:color="auto"/>
                <w:left w:val="none" w:sz="0" w:space="0" w:color="auto"/>
                <w:bottom w:val="none" w:sz="0" w:space="0" w:color="auto"/>
                <w:right w:val="none" w:sz="0" w:space="0" w:color="auto"/>
              </w:divBdr>
              <w:divsChild>
                <w:div w:id="1025442449">
                  <w:marLeft w:val="0"/>
                  <w:marRight w:val="0"/>
                  <w:marTop w:val="0"/>
                  <w:marBottom w:val="0"/>
                  <w:divBdr>
                    <w:top w:val="none" w:sz="0" w:space="0" w:color="auto"/>
                    <w:left w:val="none" w:sz="0" w:space="0" w:color="auto"/>
                    <w:bottom w:val="none" w:sz="0" w:space="0" w:color="auto"/>
                    <w:right w:val="none" w:sz="0" w:space="0" w:color="auto"/>
                  </w:divBdr>
                  <w:divsChild>
                    <w:div w:id="5531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6099">
      <w:bodyDiv w:val="1"/>
      <w:marLeft w:val="0"/>
      <w:marRight w:val="0"/>
      <w:marTop w:val="0"/>
      <w:marBottom w:val="0"/>
      <w:divBdr>
        <w:top w:val="none" w:sz="0" w:space="0" w:color="auto"/>
        <w:left w:val="none" w:sz="0" w:space="0" w:color="auto"/>
        <w:bottom w:val="none" w:sz="0" w:space="0" w:color="auto"/>
        <w:right w:val="none" w:sz="0" w:space="0" w:color="auto"/>
      </w:divBdr>
      <w:divsChild>
        <w:div w:id="1693797606">
          <w:marLeft w:val="0"/>
          <w:marRight w:val="0"/>
          <w:marTop w:val="0"/>
          <w:marBottom w:val="0"/>
          <w:divBdr>
            <w:top w:val="none" w:sz="0" w:space="0" w:color="auto"/>
            <w:left w:val="none" w:sz="0" w:space="0" w:color="auto"/>
            <w:bottom w:val="none" w:sz="0" w:space="0" w:color="auto"/>
            <w:right w:val="none" w:sz="0" w:space="0" w:color="auto"/>
          </w:divBdr>
          <w:divsChild>
            <w:div w:id="1856384419">
              <w:marLeft w:val="0"/>
              <w:marRight w:val="0"/>
              <w:marTop w:val="0"/>
              <w:marBottom w:val="0"/>
              <w:divBdr>
                <w:top w:val="none" w:sz="0" w:space="0" w:color="auto"/>
                <w:left w:val="none" w:sz="0" w:space="0" w:color="auto"/>
                <w:bottom w:val="none" w:sz="0" w:space="0" w:color="auto"/>
                <w:right w:val="none" w:sz="0" w:space="0" w:color="auto"/>
              </w:divBdr>
              <w:divsChild>
                <w:div w:id="243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88404">
      <w:bodyDiv w:val="1"/>
      <w:marLeft w:val="0"/>
      <w:marRight w:val="0"/>
      <w:marTop w:val="0"/>
      <w:marBottom w:val="0"/>
      <w:divBdr>
        <w:top w:val="none" w:sz="0" w:space="0" w:color="auto"/>
        <w:left w:val="none" w:sz="0" w:space="0" w:color="auto"/>
        <w:bottom w:val="none" w:sz="0" w:space="0" w:color="auto"/>
        <w:right w:val="none" w:sz="0" w:space="0" w:color="auto"/>
      </w:divBdr>
    </w:div>
    <w:div w:id="751271594">
      <w:bodyDiv w:val="1"/>
      <w:marLeft w:val="0"/>
      <w:marRight w:val="0"/>
      <w:marTop w:val="0"/>
      <w:marBottom w:val="0"/>
      <w:divBdr>
        <w:top w:val="none" w:sz="0" w:space="0" w:color="auto"/>
        <w:left w:val="none" w:sz="0" w:space="0" w:color="auto"/>
        <w:bottom w:val="none" w:sz="0" w:space="0" w:color="auto"/>
        <w:right w:val="none" w:sz="0" w:space="0" w:color="auto"/>
      </w:divBdr>
    </w:div>
    <w:div w:id="803735005">
      <w:bodyDiv w:val="1"/>
      <w:marLeft w:val="0"/>
      <w:marRight w:val="0"/>
      <w:marTop w:val="0"/>
      <w:marBottom w:val="0"/>
      <w:divBdr>
        <w:top w:val="none" w:sz="0" w:space="0" w:color="auto"/>
        <w:left w:val="none" w:sz="0" w:space="0" w:color="auto"/>
        <w:bottom w:val="none" w:sz="0" w:space="0" w:color="auto"/>
        <w:right w:val="none" w:sz="0" w:space="0" w:color="auto"/>
      </w:divBdr>
      <w:divsChild>
        <w:div w:id="650645973">
          <w:marLeft w:val="0"/>
          <w:marRight w:val="0"/>
          <w:marTop w:val="0"/>
          <w:marBottom w:val="0"/>
          <w:divBdr>
            <w:top w:val="none" w:sz="0" w:space="0" w:color="auto"/>
            <w:left w:val="none" w:sz="0" w:space="0" w:color="auto"/>
            <w:bottom w:val="none" w:sz="0" w:space="0" w:color="auto"/>
            <w:right w:val="none" w:sz="0" w:space="0" w:color="auto"/>
          </w:divBdr>
          <w:divsChild>
            <w:div w:id="1247424139">
              <w:marLeft w:val="0"/>
              <w:marRight w:val="0"/>
              <w:marTop w:val="0"/>
              <w:marBottom w:val="0"/>
              <w:divBdr>
                <w:top w:val="none" w:sz="0" w:space="0" w:color="auto"/>
                <w:left w:val="none" w:sz="0" w:space="0" w:color="auto"/>
                <w:bottom w:val="none" w:sz="0" w:space="0" w:color="auto"/>
                <w:right w:val="none" w:sz="0" w:space="0" w:color="auto"/>
              </w:divBdr>
              <w:divsChild>
                <w:div w:id="1716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4287">
      <w:bodyDiv w:val="1"/>
      <w:marLeft w:val="0"/>
      <w:marRight w:val="0"/>
      <w:marTop w:val="0"/>
      <w:marBottom w:val="0"/>
      <w:divBdr>
        <w:top w:val="none" w:sz="0" w:space="0" w:color="auto"/>
        <w:left w:val="none" w:sz="0" w:space="0" w:color="auto"/>
        <w:bottom w:val="none" w:sz="0" w:space="0" w:color="auto"/>
        <w:right w:val="none" w:sz="0" w:space="0" w:color="auto"/>
      </w:divBdr>
      <w:divsChild>
        <w:div w:id="1384986739">
          <w:marLeft w:val="0"/>
          <w:marRight w:val="0"/>
          <w:marTop w:val="0"/>
          <w:marBottom w:val="0"/>
          <w:divBdr>
            <w:top w:val="none" w:sz="0" w:space="0" w:color="auto"/>
            <w:left w:val="none" w:sz="0" w:space="0" w:color="auto"/>
            <w:bottom w:val="none" w:sz="0" w:space="0" w:color="auto"/>
            <w:right w:val="none" w:sz="0" w:space="0" w:color="auto"/>
          </w:divBdr>
          <w:divsChild>
            <w:div w:id="1163816164">
              <w:marLeft w:val="0"/>
              <w:marRight w:val="0"/>
              <w:marTop w:val="0"/>
              <w:marBottom w:val="0"/>
              <w:divBdr>
                <w:top w:val="none" w:sz="0" w:space="0" w:color="auto"/>
                <w:left w:val="none" w:sz="0" w:space="0" w:color="auto"/>
                <w:bottom w:val="none" w:sz="0" w:space="0" w:color="auto"/>
                <w:right w:val="none" w:sz="0" w:space="0" w:color="auto"/>
              </w:divBdr>
              <w:divsChild>
                <w:div w:id="1070467057">
                  <w:marLeft w:val="0"/>
                  <w:marRight w:val="0"/>
                  <w:marTop w:val="0"/>
                  <w:marBottom w:val="0"/>
                  <w:divBdr>
                    <w:top w:val="none" w:sz="0" w:space="0" w:color="auto"/>
                    <w:left w:val="none" w:sz="0" w:space="0" w:color="auto"/>
                    <w:bottom w:val="none" w:sz="0" w:space="0" w:color="auto"/>
                    <w:right w:val="none" w:sz="0" w:space="0" w:color="auto"/>
                  </w:divBdr>
                </w:div>
              </w:divsChild>
            </w:div>
            <w:div w:id="1509634704">
              <w:marLeft w:val="0"/>
              <w:marRight w:val="0"/>
              <w:marTop w:val="0"/>
              <w:marBottom w:val="0"/>
              <w:divBdr>
                <w:top w:val="none" w:sz="0" w:space="0" w:color="auto"/>
                <w:left w:val="none" w:sz="0" w:space="0" w:color="auto"/>
                <w:bottom w:val="none" w:sz="0" w:space="0" w:color="auto"/>
                <w:right w:val="none" w:sz="0" w:space="0" w:color="auto"/>
              </w:divBdr>
              <w:divsChild>
                <w:div w:id="984772765">
                  <w:marLeft w:val="0"/>
                  <w:marRight w:val="0"/>
                  <w:marTop w:val="0"/>
                  <w:marBottom w:val="0"/>
                  <w:divBdr>
                    <w:top w:val="none" w:sz="0" w:space="0" w:color="auto"/>
                    <w:left w:val="none" w:sz="0" w:space="0" w:color="auto"/>
                    <w:bottom w:val="none" w:sz="0" w:space="0" w:color="auto"/>
                    <w:right w:val="none" w:sz="0" w:space="0" w:color="auto"/>
                  </w:divBdr>
                </w:div>
              </w:divsChild>
            </w:div>
            <w:div w:id="1568570672">
              <w:marLeft w:val="0"/>
              <w:marRight w:val="0"/>
              <w:marTop w:val="0"/>
              <w:marBottom w:val="0"/>
              <w:divBdr>
                <w:top w:val="none" w:sz="0" w:space="0" w:color="auto"/>
                <w:left w:val="none" w:sz="0" w:space="0" w:color="auto"/>
                <w:bottom w:val="none" w:sz="0" w:space="0" w:color="auto"/>
                <w:right w:val="none" w:sz="0" w:space="0" w:color="auto"/>
              </w:divBdr>
              <w:divsChild>
                <w:div w:id="460920793">
                  <w:marLeft w:val="0"/>
                  <w:marRight w:val="0"/>
                  <w:marTop w:val="0"/>
                  <w:marBottom w:val="0"/>
                  <w:divBdr>
                    <w:top w:val="none" w:sz="0" w:space="0" w:color="auto"/>
                    <w:left w:val="none" w:sz="0" w:space="0" w:color="auto"/>
                    <w:bottom w:val="none" w:sz="0" w:space="0" w:color="auto"/>
                    <w:right w:val="none" w:sz="0" w:space="0" w:color="auto"/>
                  </w:divBdr>
                </w:div>
              </w:divsChild>
            </w:div>
            <w:div w:id="1626887245">
              <w:marLeft w:val="0"/>
              <w:marRight w:val="0"/>
              <w:marTop w:val="0"/>
              <w:marBottom w:val="0"/>
              <w:divBdr>
                <w:top w:val="none" w:sz="0" w:space="0" w:color="auto"/>
                <w:left w:val="none" w:sz="0" w:space="0" w:color="auto"/>
                <w:bottom w:val="none" w:sz="0" w:space="0" w:color="auto"/>
                <w:right w:val="none" w:sz="0" w:space="0" w:color="auto"/>
              </w:divBdr>
              <w:divsChild>
                <w:div w:id="7355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3894">
      <w:bodyDiv w:val="1"/>
      <w:marLeft w:val="0"/>
      <w:marRight w:val="0"/>
      <w:marTop w:val="0"/>
      <w:marBottom w:val="0"/>
      <w:divBdr>
        <w:top w:val="none" w:sz="0" w:space="0" w:color="auto"/>
        <w:left w:val="none" w:sz="0" w:space="0" w:color="auto"/>
        <w:bottom w:val="none" w:sz="0" w:space="0" w:color="auto"/>
        <w:right w:val="none" w:sz="0" w:space="0" w:color="auto"/>
      </w:divBdr>
    </w:div>
    <w:div w:id="930553495">
      <w:bodyDiv w:val="1"/>
      <w:marLeft w:val="0"/>
      <w:marRight w:val="0"/>
      <w:marTop w:val="0"/>
      <w:marBottom w:val="0"/>
      <w:divBdr>
        <w:top w:val="none" w:sz="0" w:space="0" w:color="auto"/>
        <w:left w:val="none" w:sz="0" w:space="0" w:color="auto"/>
        <w:bottom w:val="none" w:sz="0" w:space="0" w:color="auto"/>
        <w:right w:val="none" w:sz="0" w:space="0" w:color="auto"/>
      </w:divBdr>
      <w:divsChild>
        <w:div w:id="946620155">
          <w:marLeft w:val="0"/>
          <w:marRight w:val="0"/>
          <w:marTop w:val="0"/>
          <w:marBottom w:val="0"/>
          <w:divBdr>
            <w:top w:val="none" w:sz="0" w:space="0" w:color="auto"/>
            <w:left w:val="none" w:sz="0" w:space="0" w:color="auto"/>
            <w:bottom w:val="none" w:sz="0" w:space="0" w:color="auto"/>
            <w:right w:val="none" w:sz="0" w:space="0" w:color="auto"/>
          </w:divBdr>
          <w:divsChild>
            <w:div w:id="593783547">
              <w:marLeft w:val="0"/>
              <w:marRight w:val="0"/>
              <w:marTop w:val="0"/>
              <w:marBottom w:val="0"/>
              <w:divBdr>
                <w:top w:val="none" w:sz="0" w:space="0" w:color="auto"/>
                <w:left w:val="none" w:sz="0" w:space="0" w:color="auto"/>
                <w:bottom w:val="none" w:sz="0" w:space="0" w:color="auto"/>
                <w:right w:val="none" w:sz="0" w:space="0" w:color="auto"/>
              </w:divBdr>
              <w:divsChild>
                <w:div w:id="6261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069300">
      <w:bodyDiv w:val="1"/>
      <w:marLeft w:val="0"/>
      <w:marRight w:val="0"/>
      <w:marTop w:val="0"/>
      <w:marBottom w:val="0"/>
      <w:divBdr>
        <w:top w:val="none" w:sz="0" w:space="0" w:color="auto"/>
        <w:left w:val="none" w:sz="0" w:space="0" w:color="auto"/>
        <w:bottom w:val="none" w:sz="0" w:space="0" w:color="auto"/>
        <w:right w:val="none" w:sz="0" w:space="0" w:color="auto"/>
      </w:divBdr>
      <w:divsChild>
        <w:div w:id="68502444">
          <w:marLeft w:val="0"/>
          <w:marRight w:val="0"/>
          <w:marTop w:val="0"/>
          <w:marBottom w:val="0"/>
          <w:divBdr>
            <w:top w:val="none" w:sz="0" w:space="0" w:color="auto"/>
            <w:left w:val="none" w:sz="0" w:space="0" w:color="auto"/>
            <w:bottom w:val="none" w:sz="0" w:space="0" w:color="auto"/>
            <w:right w:val="none" w:sz="0" w:space="0" w:color="auto"/>
          </w:divBdr>
          <w:divsChild>
            <w:div w:id="2003504469">
              <w:marLeft w:val="0"/>
              <w:marRight w:val="0"/>
              <w:marTop w:val="0"/>
              <w:marBottom w:val="0"/>
              <w:divBdr>
                <w:top w:val="none" w:sz="0" w:space="0" w:color="auto"/>
                <w:left w:val="none" w:sz="0" w:space="0" w:color="auto"/>
                <w:bottom w:val="none" w:sz="0" w:space="0" w:color="auto"/>
                <w:right w:val="none" w:sz="0" w:space="0" w:color="auto"/>
              </w:divBdr>
              <w:divsChild>
                <w:div w:id="8095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07636">
      <w:bodyDiv w:val="1"/>
      <w:marLeft w:val="0"/>
      <w:marRight w:val="0"/>
      <w:marTop w:val="0"/>
      <w:marBottom w:val="0"/>
      <w:divBdr>
        <w:top w:val="none" w:sz="0" w:space="0" w:color="auto"/>
        <w:left w:val="none" w:sz="0" w:space="0" w:color="auto"/>
        <w:bottom w:val="none" w:sz="0" w:space="0" w:color="auto"/>
        <w:right w:val="none" w:sz="0" w:space="0" w:color="auto"/>
      </w:divBdr>
    </w:div>
    <w:div w:id="1049035986">
      <w:bodyDiv w:val="1"/>
      <w:marLeft w:val="0"/>
      <w:marRight w:val="0"/>
      <w:marTop w:val="0"/>
      <w:marBottom w:val="0"/>
      <w:divBdr>
        <w:top w:val="none" w:sz="0" w:space="0" w:color="auto"/>
        <w:left w:val="none" w:sz="0" w:space="0" w:color="auto"/>
        <w:bottom w:val="none" w:sz="0" w:space="0" w:color="auto"/>
        <w:right w:val="none" w:sz="0" w:space="0" w:color="auto"/>
      </w:divBdr>
      <w:divsChild>
        <w:div w:id="1432890873">
          <w:marLeft w:val="0"/>
          <w:marRight w:val="0"/>
          <w:marTop w:val="0"/>
          <w:marBottom w:val="0"/>
          <w:divBdr>
            <w:top w:val="none" w:sz="0" w:space="0" w:color="auto"/>
            <w:left w:val="none" w:sz="0" w:space="0" w:color="auto"/>
            <w:bottom w:val="none" w:sz="0" w:space="0" w:color="auto"/>
            <w:right w:val="none" w:sz="0" w:space="0" w:color="auto"/>
          </w:divBdr>
          <w:divsChild>
            <w:div w:id="227498019">
              <w:marLeft w:val="0"/>
              <w:marRight w:val="0"/>
              <w:marTop w:val="0"/>
              <w:marBottom w:val="0"/>
              <w:divBdr>
                <w:top w:val="none" w:sz="0" w:space="0" w:color="auto"/>
                <w:left w:val="none" w:sz="0" w:space="0" w:color="auto"/>
                <w:bottom w:val="none" w:sz="0" w:space="0" w:color="auto"/>
                <w:right w:val="none" w:sz="0" w:space="0" w:color="auto"/>
              </w:divBdr>
              <w:divsChild>
                <w:div w:id="16798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4756">
      <w:bodyDiv w:val="1"/>
      <w:marLeft w:val="0"/>
      <w:marRight w:val="0"/>
      <w:marTop w:val="0"/>
      <w:marBottom w:val="0"/>
      <w:divBdr>
        <w:top w:val="none" w:sz="0" w:space="0" w:color="auto"/>
        <w:left w:val="none" w:sz="0" w:space="0" w:color="auto"/>
        <w:bottom w:val="none" w:sz="0" w:space="0" w:color="auto"/>
        <w:right w:val="none" w:sz="0" w:space="0" w:color="auto"/>
      </w:divBdr>
      <w:divsChild>
        <w:div w:id="935602157">
          <w:marLeft w:val="0"/>
          <w:marRight w:val="0"/>
          <w:marTop w:val="0"/>
          <w:marBottom w:val="0"/>
          <w:divBdr>
            <w:top w:val="none" w:sz="0" w:space="0" w:color="auto"/>
            <w:left w:val="none" w:sz="0" w:space="0" w:color="auto"/>
            <w:bottom w:val="none" w:sz="0" w:space="0" w:color="auto"/>
            <w:right w:val="none" w:sz="0" w:space="0" w:color="auto"/>
          </w:divBdr>
          <w:divsChild>
            <w:div w:id="403652477">
              <w:marLeft w:val="0"/>
              <w:marRight w:val="0"/>
              <w:marTop w:val="0"/>
              <w:marBottom w:val="0"/>
              <w:divBdr>
                <w:top w:val="none" w:sz="0" w:space="0" w:color="auto"/>
                <w:left w:val="none" w:sz="0" w:space="0" w:color="auto"/>
                <w:bottom w:val="none" w:sz="0" w:space="0" w:color="auto"/>
                <w:right w:val="none" w:sz="0" w:space="0" w:color="auto"/>
              </w:divBdr>
              <w:divsChild>
                <w:div w:id="13387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0269">
      <w:bodyDiv w:val="1"/>
      <w:marLeft w:val="0"/>
      <w:marRight w:val="0"/>
      <w:marTop w:val="0"/>
      <w:marBottom w:val="0"/>
      <w:divBdr>
        <w:top w:val="none" w:sz="0" w:space="0" w:color="auto"/>
        <w:left w:val="none" w:sz="0" w:space="0" w:color="auto"/>
        <w:bottom w:val="none" w:sz="0" w:space="0" w:color="auto"/>
        <w:right w:val="none" w:sz="0" w:space="0" w:color="auto"/>
      </w:divBdr>
      <w:divsChild>
        <w:div w:id="2139834465">
          <w:marLeft w:val="0"/>
          <w:marRight w:val="0"/>
          <w:marTop w:val="0"/>
          <w:marBottom w:val="0"/>
          <w:divBdr>
            <w:top w:val="none" w:sz="0" w:space="0" w:color="auto"/>
            <w:left w:val="none" w:sz="0" w:space="0" w:color="auto"/>
            <w:bottom w:val="none" w:sz="0" w:space="0" w:color="auto"/>
            <w:right w:val="none" w:sz="0" w:space="0" w:color="auto"/>
          </w:divBdr>
          <w:divsChild>
            <w:div w:id="461465660">
              <w:marLeft w:val="0"/>
              <w:marRight w:val="0"/>
              <w:marTop w:val="0"/>
              <w:marBottom w:val="0"/>
              <w:divBdr>
                <w:top w:val="none" w:sz="0" w:space="0" w:color="auto"/>
                <w:left w:val="none" w:sz="0" w:space="0" w:color="auto"/>
                <w:bottom w:val="none" w:sz="0" w:space="0" w:color="auto"/>
                <w:right w:val="none" w:sz="0" w:space="0" w:color="auto"/>
              </w:divBdr>
              <w:divsChild>
                <w:div w:id="1529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86212">
      <w:bodyDiv w:val="1"/>
      <w:marLeft w:val="0"/>
      <w:marRight w:val="0"/>
      <w:marTop w:val="0"/>
      <w:marBottom w:val="0"/>
      <w:divBdr>
        <w:top w:val="none" w:sz="0" w:space="0" w:color="auto"/>
        <w:left w:val="none" w:sz="0" w:space="0" w:color="auto"/>
        <w:bottom w:val="none" w:sz="0" w:space="0" w:color="auto"/>
        <w:right w:val="none" w:sz="0" w:space="0" w:color="auto"/>
      </w:divBdr>
    </w:div>
    <w:div w:id="1219786654">
      <w:bodyDiv w:val="1"/>
      <w:marLeft w:val="0"/>
      <w:marRight w:val="0"/>
      <w:marTop w:val="0"/>
      <w:marBottom w:val="0"/>
      <w:divBdr>
        <w:top w:val="none" w:sz="0" w:space="0" w:color="auto"/>
        <w:left w:val="none" w:sz="0" w:space="0" w:color="auto"/>
        <w:bottom w:val="none" w:sz="0" w:space="0" w:color="auto"/>
        <w:right w:val="none" w:sz="0" w:space="0" w:color="auto"/>
      </w:divBdr>
    </w:div>
    <w:div w:id="1298686642">
      <w:bodyDiv w:val="1"/>
      <w:marLeft w:val="0"/>
      <w:marRight w:val="0"/>
      <w:marTop w:val="0"/>
      <w:marBottom w:val="0"/>
      <w:divBdr>
        <w:top w:val="none" w:sz="0" w:space="0" w:color="auto"/>
        <w:left w:val="none" w:sz="0" w:space="0" w:color="auto"/>
        <w:bottom w:val="none" w:sz="0" w:space="0" w:color="auto"/>
        <w:right w:val="none" w:sz="0" w:space="0" w:color="auto"/>
      </w:divBdr>
    </w:div>
    <w:div w:id="1301152051">
      <w:bodyDiv w:val="1"/>
      <w:marLeft w:val="0"/>
      <w:marRight w:val="0"/>
      <w:marTop w:val="0"/>
      <w:marBottom w:val="0"/>
      <w:divBdr>
        <w:top w:val="none" w:sz="0" w:space="0" w:color="auto"/>
        <w:left w:val="none" w:sz="0" w:space="0" w:color="auto"/>
        <w:bottom w:val="none" w:sz="0" w:space="0" w:color="auto"/>
        <w:right w:val="none" w:sz="0" w:space="0" w:color="auto"/>
      </w:divBdr>
    </w:div>
    <w:div w:id="1308435211">
      <w:bodyDiv w:val="1"/>
      <w:marLeft w:val="0"/>
      <w:marRight w:val="0"/>
      <w:marTop w:val="0"/>
      <w:marBottom w:val="0"/>
      <w:divBdr>
        <w:top w:val="none" w:sz="0" w:space="0" w:color="auto"/>
        <w:left w:val="none" w:sz="0" w:space="0" w:color="auto"/>
        <w:bottom w:val="none" w:sz="0" w:space="0" w:color="auto"/>
        <w:right w:val="none" w:sz="0" w:space="0" w:color="auto"/>
      </w:divBdr>
      <w:divsChild>
        <w:div w:id="1674408716">
          <w:marLeft w:val="0"/>
          <w:marRight w:val="0"/>
          <w:marTop w:val="0"/>
          <w:marBottom w:val="0"/>
          <w:divBdr>
            <w:top w:val="none" w:sz="0" w:space="0" w:color="auto"/>
            <w:left w:val="none" w:sz="0" w:space="0" w:color="auto"/>
            <w:bottom w:val="none" w:sz="0" w:space="0" w:color="auto"/>
            <w:right w:val="none" w:sz="0" w:space="0" w:color="auto"/>
          </w:divBdr>
          <w:divsChild>
            <w:div w:id="1398820091">
              <w:marLeft w:val="0"/>
              <w:marRight w:val="0"/>
              <w:marTop w:val="0"/>
              <w:marBottom w:val="0"/>
              <w:divBdr>
                <w:top w:val="none" w:sz="0" w:space="0" w:color="auto"/>
                <w:left w:val="none" w:sz="0" w:space="0" w:color="auto"/>
                <w:bottom w:val="none" w:sz="0" w:space="0" w:color="auto"/>
                <w:right w:val="none" w:sz="0" w:space="0" w:color="auto"/>
              </w:divBdr>
              <w:divsChild>
                <w:div w:id="143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9163">
      <w:bodyDiv w:val="1"/>
      <w:marLeft w:val="0"/>
      <w:marRight w:val="0"/>
      <w:marTop w:val="0"/>
      <w:marBottom w:val="0"/>
      <w:divBdr>
        <w:top w:val="none" w:sz="0" w:space="0" w:color="auto"/>
        <w:left w:val="none" w:sz="0" w:space="0" w:color="auto"/>
        <w:bottom w:val="none" w:sz="0" w:space="0" w:color="auto"/>
        <w:right w:val="none" w:sz="0" w:space="0" w:color="auto"/>
      </w:divBdr>
      <w:divsChild>
        <w:div w:id="381096243">
          <w:marLeft w:val="0"/>
          <w:marRight w:val="0"/>
          <w:marTop w:val="0"/>
          <w:marBottom w:val="0"/>
          <w:divBdr>
            <w:top w:val="none" w:sz="0" w:space="0" w:color="auto"/>
            <w:left w:val="none" w:sz="0" w:space="0" w:color="auto"/>
            <w:bottom w:val="none" w:sz="0" w:space="0" w:color="auto"/>
            <w:right w:val="none" w:sz="0" w:space="0" w:color="auto"/>
          </w:divBdr>
          <w:divsChild>
            <w:div w:id="2049140080">
              <w:marLeft w:val="0"/>
              <w:marRight w:val="0"/>
              <w:marTop w:val="0"/>
              <w:marBottom w:val="0"/>
              <w:divBdr>
                <w:top w:val="none" w:sz="0" w:space="0" w:color="auto"/>
                <w:left w:val="none" w:sz="0" w:space="0" w:color="auto"/>
                <w:bottom w:val="none" w:sz="0" w:space="0" w:color="auto"/>
                <w:right w:val="none" w:sz="0" w:space="0" w:color="auto"/>
              </w:divBdr>
              <w:divsChild>
                <w:div w:id="5831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17242">
      <w:bodyDiv w:val="1"/>
      <w:marLeft w:val="0"/>
      <w:marRight w:val="0"/>
      <w:marTop w:val="0"/>
      <w:marBottom w:val="0"/>
      <w:divBdr>
        <w:top w:val="none" w:sz="0" w:space="0" w:color="auto"/>
        <w:left w:val="none" w:sz="0" w:space="0" w:color="auto"/>
        <w:bottom w:val="none" w:sz="0" w:space="0" w:color="auto"/>
        <w:right w:val="none" w:sz="0" w:space="0" w:color="auto"/>
      </w:divBdr>
      <w:divsChild>
        <w:div w:id="1450197359">
          <w:marLeft w:val="0"/>
          <w:marRight w:val="0"/>
          <w:marTop w:val="0"/>
          <w:marBottom w:val="0"/>
          <w:divBdr>
            <w:top w:val="none" w:sz="0" w:space="0" w:color="auto"/>
            <w:left w:val="none" w:sz="0" w:space="0" w:color="auto"/>
            <w:bottom w:val="none" w:sz="0" w:space="0" w:color="auto"/>
            <w:right w:val="none" w:sz="0" w:space="0" w:color="auto"/>
          </w:divBdr>
          <w:divsChild>
            <w:div w:id="436170705">
              <w:marLeft w:val="0"/>
              <w:marRight w:val="0"/>
              <w:marTop w:val="0"/>
              <w:marBottom w:val="0"/>
              <w:divBdr>
                <w:top w:val="none" w:sz="0" w:space="0" w:color="auto"/>
                <w:left w:val="none" w:sz="0" w:space="0" w:color="auto"/>
                <w:bottom w:val="none" w:sz="0" w:space="0" w:color="auto"/>
                <w:right w:val="none" w:sz="0" w:space="0" w:color="auto"/>
              </w:divBdr>
              <w:divsChild>
                <w:div w:id="460348873">
                  <w:marLeft w:val="0"/>
                  <w:marRight w:val="0"/>
                  <w:marTop w:val="0"/>
                  <w:marBottom w:val="0"/>
                  <w:divBdr>
                    <w:top w:val="none" w:sz="0" w:space="0" w:color="auto"/>
                    <w:left w:val="none" w:sz="0" w:space="0" w:color="auto"/>
                    <w:bottom w:val="none" w:sz="0" w:space="0" w:color="auto"/>
                    <w:right w:val="none" w:sz="0" w:space="0" w:color="auto"/>
                  </w:divBdr>
                  <w:divsChild>
                    <w:div w:id="201135753">
                      <w:marLeft w:val="0"/>
                      <w:marRight w:val="0"/>
                      <w:marTop w:val="0"/>
                      <w:marBottom w:val="0"/>
                      <w:divBdr>
                        <w:top w:val="none" w:sz="0" w:space="0" w:color="auto"/>
                        <w:left w:val="none" w:sz="0" w:space="0" w:color="auto"/>
                        <w:bottom w:val="none" w:sz="0" w:space="0" w:color="auto"/>
                        <w:right w:val="none" w:sz="0" w:space="0" w:color="auto"/>
                      </w:divBdr>
                    </w:div>
                  </w:divsChild>
                </w:div>
                <w:div w:id="1737436777">
                  <w:marLeft w:val="0"/>
                  <w:marRight w:val="0"/>
                  <w:marTop w:val="0"/>
                  <w:marBottom w:val="0"/>
                  <w:divBdr>
                    <w:top w:val="none" w:sz="0" w:space="0" w:color="auto"/>
                    <w:left w:val="none" w:sz="0" w:space="0" w:color="auto"/>
                    <w:bottom w:val="none" w:sz="0" w:space="0" w:color="auto"/>
                    <w:right w:val="none" w:sz="0" w:space="0" w:color="auto"/>
                  </w:divBdr>
                  <w:divsChild>
                    <w:div w:id="18601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79889">
      <w:bodyDiv w:val="1"/>
      <w:marLeft w:val="0"/>
      <w:marRight w:val="0"/>
      <w:marTop w:val="0"/>
      <w:marBottom w:val="0"/>
      <w:divBdr>
        <w:top w:val="none" w:sz="0" w:space="0" w:color="auto"/>
        <w:left w:val="none" w:sz="0" w:space="0" w:color="auto"/>
        <w:bottom w:val="none" w:sz="0" w:space="0" w:color="auto"/>
        <w:right w:val="none" w:sz="0" w:space="0" w:color="auto"/>
      </w:divBdr>
    </w:div>
    <w:div w:id="1348214159">
      <w:bodyDiv w:val="1"/>
      <w:marLeft w:val="0"/>
      <w:marRight w:val="0"/>
      <w:marTop w:val="0"/>
      <w:marBottom w:val="0"/>
      <w:divBdr>
        <w:top w:val="none" w:sz="0" w:space="0" w:color="auto"/>
        <w:left w:val="none" w:sz="0" w:space="0" w:color="auto"/>
        <w:bottom w:val="none" w:sz="0" w:space="0" w:color="auto"/>
        <w:right w:val="none" w:sz="0" w:space="0" w:color="auto"/>
      </w:divBdr>
    </w:div>
    <w:div w:id="1366566654">
      <w:bodyDiv w:val="1"/>
      <w:marLeft w:val="0"/>
      <w:marRight w:val="0"/>
      <w:marTop w:val="0"/>
      <w:marBottom w:val="0"/>
      <w:divBdr>
        <w:top w:val="none" w:sz="0" w:space="0" w:color="auto"/>
        <w:left w:val="none" w:sz="0" w:space="0" w:color="auto"/>
        <w:bottom w:val="none" w:sz="0" w:space="0" w:color="auto"/>
        <w:right w:val="none" w:sz="0" w:space="0" w:color="auto"/>
      </w:divBdr>
      <w:divsChild>
        <w:div w:id="23602730">
          <w:marLeft w:val="0"/>
          <w:marRight w:val="0"/>
          <w:marTop w:val="0"/>
          <w:marBottom w:val="0"/>
          <w:divBdr>
            <w:top w:val="none" w:sz="0" w:space="0" w:color="auto"/>
            <w:left w:val="none" w:sz="0" w:space="0" w:color="auto"/>
            <w:bottom w:val="none" w:sz="0" w:space="0" w:color="auto"/>
            <w:right w:val="none" w:sz="0" w:space="0" w:color="auto"/>
          </w:divBdr>
        </w:div>
        <w:div w:id="730620236">
          <w:marLeft w:val="0"/>
          <w:marRight w:val="0"/>
          <w:marTop w:val="0"/>
          <w:marBottom w:val="0"/>
          <w:divBdr>
            <w:top w:val="none" w:sz="0" w:space="0" w:color="auto"/>
            <w:left w:val="none" w:sz="0" w:space="0" w:color="auto"/>
            <w:bottom w:val="none" w:sz="0" w:space="0" w:color="auto"/>
            <w:right w:val="none" w:sz="0" w:space="0" w:color="auto"/>
          </w:divBdr>
        </w:div>
      </w:divsChild>
    </w:div>
    <w:div w:id="1390492230">
      <w:bodyDiv w:val="1"/>
      <w:marLeft w:val="0"/>
      <w:marRight w:val="0"/>
      <w:marTop w:val="0"/>
      <w:marBottom w:val="0"/>
      <w:divBdr>
        <w:top w:val="none" w:sz="0" w:space="0" w:color="auto"/>
        <w:left w:val="none" w:sz="0" w:space="0" w:color="auto"/>
        <w:bottom w:val="none" w:sz="0" w:space="0" w:color="auto"/>
        <w:right w:val="none" w:sz="0" w:space="0" w:color="auto"/>
      </w:divBdr>
      <w:divsChild>
        <w:div w:id="778375748">
          <w:marLeft w:val="0"/>
          <w:marRight w:val="0"/>
          <w:marTop w:val="0"/>
          <w:marBottom w:val="0"/>
          <w:divBdr>
            <w:top w:val="none" w:sz="0" w:space="0" w:color="auto"/>
            <w:left w:val="none" w:sz="0" w:space="0" w:color="auto"/>
            <w:bottom w:val="none" w:sz="0" w:space="0" w:color="auto"/>
            <w:right w:val="none" w:sz="0" w:space="0" w:color="auto"/>
          </w:divBdr>
          <w:divsChild>
            <w:div w:id="122188934">
              <w:marLeft w:val="0"/>
              <w:marRight w:val="0"/>
              <w:marTop w:val="0"/>
              <w:marBottom w:val="0"/>
              <w:divBdr>
                <w:top w:val="none" w:sz="0" w:space="0" w:color="auto"/>
                <w:left w:val="none" w:sz="0" w:space="0" w:color="auto"/>
                <w:bottom w:val="none" w:sz="0" w:space="0" w:color="auto"/>
                <w:right w:val="none" w:sz="0" w:space="0" w:color="auto"/>
              </w:divBdr>
            </w:div>
            <w:div w:id="362822880">
              <w:marLeft w:val="0"/>
              <w:marRight w:val="0"/>
              <w:marTop w:val="0"/>
              <w:marBottom w:val="0"/>
              <w:divBdr>
                <w:top w:val="none" w:sz="0" w:space="0" w:color="auto"/>
                <w:left w:val="none" w:sz="0" w:space="0" w:color="auto"/>
                <w:bottom w:val="none" w:sz="0" w:space="0" w:color="auto"/>
                <w:right w:val="none" w:sz="0" w:space="0" w:color="auto"/>
              </w:divBdr>
            </w:div>
            <w:div w:id="1619331210">
              <w:marLeft w:val="0"/>
              <w:marRight w:val="0"/>
              <w:marTop w:val="0"/>
              <w:marBottom w:val="0"/>
              <w:divBdr>
                <w:top w:val="none" w:sz="0" w:space="0" w:color="auto"/>
                <w:left w:val="none" w:sz="0" w:space="0" w:color="auto"/>
                <w:bottom w:val="none" w:sz="0" w:space="0" w:color="auto"/>
                <w:right w:val="none" w:sz="0" w:space="0" w:color="auto"/>
              </w:divBdr>
            </w:div>
          </w:divsChild>
        </w:div>
        <w:div w:id="1261840319">
          <w:marLeft w:val="0"/>
          <w:marRight w:val="0"/>
          <w:marTop w:val="150"/>
          <w:marBottom w:val="0"/>
          <w:divBdr>
            <w:top w:val="none" w:sz="0" w:space="0" w:color="auto"/>
            <w:left w:val="none" w:sz="0" w:space="0" w:color="auto"/>
            <w:bottom w:val="none" w:sz="0" w:space="0" w:color="auto"/>
            <w:right w:val="none" w:sz="0" w:space="0" w:color="auto"/>
          </w:divBdr>
        </w:div>
      </w:divsChild>
    </w:div>
    <w:div w:id="1415856589">
      <w:bodyDiv w:val="1"/>
      <w:marLeft w:val="0"/>
      <w:marRight w:val="0"/>
      <w:marTop w:val="0"/>
      <w:marBottom w:val="0"/>
      <w:divBdr>
        <w:top w:val="none" w:sz="0" w:space="0" w:color="auto"/>
        <w:left w:val="none" w:sz="0" w:space="0" w:color="auto"/>
        <w:bottom w:val="none" w:sz="0" w:space="0" w:color="auto"/>
        <w:right w:val="none" w:sz="0" w:space="0" w:color="auto"/>
      </w:divBdr>
      <w:divsChild>
        <w:div w:id="361630366">
          <w:marLeft w:val="0"/>
          <w:marRight w:val="0"/>
          <w:marTop w:val="0"/>
          <w:marBottom w:val="0"/>
          <w:divBdr>
            <w:top w:val="none" w:sz="0" w:space="0" w:color="auto"/>
            <w:left w:val="none" w:sz="0" w:space="0" w:color="auto"/>
            <w:bottom w:val="none" w:sz="0" w:space="0" w:color="auto"/>
            <w:right w:val="none" w:sz="0" w:space="0" w:color="auto"/>
          </w:divBdr>
          <w:divsChild>
            <w:div w:id="690490186">
              <w:marLeft w:val="0"/>
              <w:marRight w:val="0"/>
              <w:marTop w:val="0"/>
              <w:marBottom w:val="0"/>
              <w:divBdr>
                <w:top w:val="none" w:sz="0" w:space="0" w:color="auto"/>
                <w:left w:val="none" w:sz="0" w:space="0" w:color="auto"/>
                <w:bottom w:val="none" w:sz="0" w:space="0" w:color="auto"/>
                <w:right w:val="none" w:sz="0" w:space="0" w:color="auto"/>
              </w:divBdr>
              <w:divsChild>
                <w:div w:id="3272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35949">
      <w:bodyDiv w:val="1"/>
      <w:marLeft w:val="0"/>
      <w:marRight w:val="0"/>
      <w:marTop w:val="0"/>
      <w:marBottom w:val="0"/>
      <w:divBdr>
        <w:top w:val="none" w:sz="0" w:space="0" w:color="auto"/>
        <w:left w:val="none" w:sz="0" w:space="0" w:color="auto"/>
        <w:bottom w:val="none" w:sz="0" w:space="0" w:color="auto"/>
        <w:right w:val="none" w:sz="0" w:space="0" w:color="auto"/>
      </w:divBdr>
    </w:div>
    <w:div w:id="1445466954">
      <w:bodyDiv w:val="1"/>
      <w:marLeft w:val="0"/>
      <w:marRight w:val="0"/>
      <w:marTop w:val="0"/>
      <w:marBottom w:val="0"/>
      <w:divBdr>
        <w:top w:val="none" w:sz="0" w:space="0" w:color="auto"/>
        <w:left w:val="none" w:sz="0" w:space="0" w:color="auto"/>
        <w:bottom w:val="none" w:sz="0" w:space="0" w:color="auto"/>
        <w:right w:val="none" w:sz="0" w:space="0" w:color="auto"/>
      </w:divBdr>
      <w:divsChild>
        <w:div w:id="559171865">
          <w:marLeft w:val="0"/>
          <w:marRight w:val="0"/>
          <w:marTop w:val="0"/>
          <w:marBottom w:val="0"/>
          <w:divBdr>
            <w:top w:val="none" w:sz="0" w:space="0" w:color="auto"/>
            <w:left w:val="none" w:sz="0" w:space="0" w:color="auto"/>
            <w:bottom w:val="none" w:sz="0" w:space="0" w:color="auto"/>
            <w:right w:val="none" w:sz="0" w:space="0" w:color="auto"/>
          </w:divBdr>
          <w:divsChild>
            <w:div w:id="151875309">
              <w:marLeft w:val="0"/>
              <w:marRight w:val="0"/>
              <w:marTop w:val="0"/>
              <w:marBottom w:val="0"/>
              <w:divBdr>
                <w:top w:val="none" w:sz="0" w:space="0" w:color="auto"/>
                <w:left w:val="none" w:sz="0" w:space="0" w:color="auto"/>
                <w:bottom w:val="none" w:sz="0" w:space="0" w:color="auto"/>
                <w:right w:val="none" w:sz="0" w:space="0" w:color="auto"/>
              </w:divBdr>
              <w:divsChild>
                <w:div w:id="1105542976">
                  <w:marLeft w:val="0"/>
                  <w:marRight w:val="0"/>
                  <w:marTop w:val="0"/>
                  <w:marBottom w:val="0"/>
                  <w:divBdr>
                    <w:top w:val="none" w:sz="0" w:space="0" w:color="auto"/>
                    <w:left w:val="none" w:sz="0" w:space="0" w:color="auto"/>
                    <w:bottom w:val="none" w:sz="0" w:space="0" w:color="auto"/>
                    <w:right w:val="none" w:sz="0" w:space="0" w:color="auto"/>
                  </w:divBdr>
                </w:div>
              </w:divsChild>
            </w:div>
            <w:div w:id="840433736">
              <w:marLeft w:val="0"/>
              <w:marRight w:val="0"/>
              <w:marTop w:val="0"/>
              <w:marBottom w:val="0"/>
              <w:divBdr>
                <w:top w:val="none" w:sz="0" w:space="0" w:color="auto"/>
                <w:left w:val="none" w:sz="0" w:space="0" w:color="auto"/>
                <w:bottom w:val="none" w:sz="0" w:space="0" w:color="auto"/>
                <w:right w:val="none" w:sz="0" w:space="0" w:color="auto"/>
              </w:divBdr>
              <w:divsChild>
                <w:div w:id="77104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7863">
          <w:marLeft w:val="0"/>
          <w:marRight w:val="0"/>
          <w:marTop w:val="0"/>
          <w:marBottom w:val="0"/>
          <w:divBdr>
            <w:top w:val="none" w:sz="0" w:space="0" w:color="auto"/>
            <w:left w:val="none" w:sz="0" w:space="0" w:color="auto"/>
            <w:bottom w:val="none" w:sz="0" w:space="0" w:color="auto"/>
            <w:right w:val="none" w:sz="0" w:space="0" w:color="auto"/>
          </w:divBdr>
          <w:divsChild>
            <w:div w:id="365106604">
              <w:marLeft w:val="0"/>
              <w:marRight w:val="0"/>
              <w:marTop w:val="0"/>
              <w:marBottom w:val="0"/>
              <w:divBdr>
                <w:top w:val="none" w:sz="0" w:space="0" w:color="auto"/>
                <w:left w:val="none" w:sz="0" w:space="0" w:color="auto"/>
                <w:bottom w:val="none" w:sz="0" w:space="0" w:color="auto"/>
                <w:right w:val="none" w:sz="0" w:space="0" w:color="auto"/>
              </w:divBdr>
              <w:divsChild>
                <w:div w:id="21332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25154">
      <w:bodyDiv w:val="1"/>
      <w:marLeft w:val="0"/>
      <w:marRight w:val="0"/>
      <w:marTop w:val="0"/>
      <w:marBottom w:val="0"/>
      <w:divBdr>
        <w:top w:val="none" w:sz="0" w:space="0" w:color="auto"/>
        <w:left w:val="none" w:sz="0" w:space="0" w:color="auto"/>
        <w:bottom w:val="none" w:sz="0" w:space="0" w:color="auto"/>
        <w:right w:val="none" w:sz="0" w:space="0" w:color="auto"/>
      </w:divBdr>
    </w:div>
    <w:div w:id="1465348937">
      <w:bodyDiv w:val="1"/>
      <w:marLeft w:val="0"/>
      <w:marRight w:val="0"/>
      <w:marTop w:val="0"/>
      <w:marBottom w:val="0"/>
      <w:divBdr>
        <w:top w:val="none" w:sz="0" w:space="0" w:color="auto"/>
        <w:left w:val="none" w:sz="0" w:space="0" w:color="auto"/>
        <w:bottom w:val="none" w:sz="0" w:space="0" w:color="auto"/>
        <w:right w:val="none" w:sz="0" w:space="0" w:color="auto"/>
      </w:divBdr>
    </w:div>
    <w:div w:id="1536842923">
      <w:bodyDiv w:val="1"/>
      <w:marLeft w:val="0"/>
      <w:marRight w:val="0"/>
      <w:marTop w:val="0"/>
      <w:marBottom w:val="0"/>
      <w:divBdr>
        <w:top w:val="none" w:sz="0" w:space="0" w:color="auto"/>
        <w:left w:val="none" w:sz="0" w:space="0" w:color="auto"/>
        <w:bottom w:val="none" w:sz="0" w:space="0" w:color="auto"/>
        <w:right w:val="none" w:sz="0" w:space="0" w:color="auto"/>
      </w:divBdr>
      <w:divsChild>
        <w:div w:id="1175724157">
          <w:marLeft w:val="0"/>
          <w:marRight w:val="0"/>
          <w:marTop w:val="0"/>
          <w:marBottom w:val="0"/>
          <w:divBdr>
            <w:top w:val="none" w:sz="0" w:space="0" w:color="auto"/>
            <w:left w:val="none" w:sz="0" w:space="0" w:color="auto"/>
            <w:bottom w:val="none" w:sz="0" w:space="0" w:color="auto"/>
            <w:right w:val="none" w:sz="0" w:space="0" w:color="auto"/>
          </w:divBdr>
          <w:divsChild>
            <w:div w:id="697701646">
              <w:marLeft w:val="0"/>
              <w:marRight w:val="0"/>
              <w:marTop w:val="0"/>
              <w:marBottom w:val="0"/>
              <w:divBdr>
                <w:top w:val="none" w:sz="0" w:space="0" w:color="auto"/>
                <w:left w:val="none" w:sz="0" w:space="0" w:color="auto"/>
                <w:bottom w:val="none" w:sz="0" w:space="0" w:color="auto"/>
                <w:right w:val="none" w:sz="0" w:space="0" w:color="auto"/>
              </w:divBdr>
              <w:divsChild>
                <w:div w:id="11185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2663">
      <w:bodyDiv w:val="1"/>
      <w:marLeft w:val="0"/>
      <w:marRight w:val="0"/>
      <w:marTop w:val="0"/>
      <w:marBottom w:val="0"/>
      <w:divBdr>
        <w:top w:val="none" w:sz="0" w:space="0" w:color="auto"/>
        <w:left w:val="none" w:sz="0" w:space="0" w:color="auto"/>
        <w:bottom w:val="none" w:sz="0" w:space="0" w:color="auto"/>
        <w:right w:val="none" w:sz="0" w:space="0" w:color="auto"/>
      </w:divBdr>
    </w:div>
    <w:div w:id="1541628319">
      <w:bodyDiv w:val="1"/>
      <w:marLeft w:val="0"/>
      <w:marRight w:val="0"/>
      <w:marTop w:val="0"/>
      <w:marBottom w:val="0"/>
      <w:divBdr>
        <w:top w:val="none" w:sz="0" w:space="0" w:color="auto"/>
        <w:left w:val="none" w:sz="0" w:space="0" w:color="auto"/>
        <w:bottom w:val="none" w:sz="0" w:space="0" w:color="auto"/>
        <w:right w:val="none" w:sz="0" w:space="0" w:color="auto"/>
      </w:divBdr>
      <w:divsChild>
        <w:div w:id="989141596">
          <w:marLeft w:val="0"/>
          <w:marRight w:val="0"/>
          <w:marTop w:val="0"/>
          <w:marBottom w:val="0"/>
          <w:divBdr>
            <w:top w:val="none" w:sz="0" w:space="0" w:color="auto"/>
            <w:left w:val="none" w:sz="0" w:space="0" w:color="auto"/>
            <w:bottom w:val="none" w:sz="0" w:space="0" w:color="auto"/>
            <w:right w:val="none" w:sz="0" w:space="0" w:color="auto"/>
          </w:divBdr>
          <w:divsChild>
            <w:div w:id="782266684">
              <w:marLeft w:val="0"/>
              <w:marRight w:val="0"/>
              <w:marTop w:val="0"/>
              <w:marBottom w:val="0"/>
              <w:divBdr>
                <w:top w:val="none" w:sz="0" w:space="0" w:color="auto"/>
                <w:left w:val="none" w:sz="0" w:space="0" w:color="auto"/>
                <w:bottom w:val="none" w:sz="0" w:space="0" w:color="auto"/>
                <w:right w:val="none" w:sz="0" w:space="0" w:color="auto"/>
              </w:divBdr>
              <w:divsChild>
                <w:div w:id="10712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5643">
      <w:bodyDiv w:val="1"/>
      <w:marLeft w:val="0"/>
      <w:marRight w:val="0"/>
      <w:marTop w:val="0"/>
      <w:marBottom w:val="0"/>
      <w:divBdr>
        <w:top w:val="none" w:sz="0" w:space="0" w:color="auto"/>
        <w:left w:val="none" w:sz="0" w:space="0" w:color="auto"/>
        <w:bottom w:val="none" w:sz="0" w:space="0" w:color="auto"/>
        <w:right w:val="none" w:sz="0" w:space="0" w:color="auto"/>
      </w:divBdr>
      <w:divsChild>
        <w:div w:id="552304391">
          <w:marLeft w:val="0"/>
          <w:marRight w:val="0"/>
          <w:marTop w:val="0"/>
          <w:marBottom w:val="0"/>
          <w:divBdr>
            <w:top w:val="none" w:sz="0" w:space="0" w:color="auto"/>
            <w:left w:val="none" w:sz="0" w:space="0" w:color="auto"/>
            <w:bottom w:val="none" w:sz="0" w:space="0" w:color="auto"/>
            <w:right w:val="none" w:sz="0" w:space="0" w:color="auto"/>
          </w:divBdr>
          <w:divsChild>
            <w:div w:id="466751330">
              <w:marLeft w:val="0"/>
              <w:marRight w:val="0"/>
              <w:marTop w:val="0"/>
              <w:marBottom w:val="0"/>
              <w:divBdr>
                <w:top w:val="none" w:sz="0" w:space="0" w:color="auto"/>
                <w:left w:val="none" w:sz="0" w:space="0" w:color="auto"/>
                <w:bottom w:val="none" w:sz="0" w:space="0" w:color="auto"/>
                <w:right w:val="none" w:sz="0" w:space="0" w:color="auto"/>
              </w:divBdr>
              <w:divsChild>
                <w:div w:id="1532187414">
                  <w:marLeft w:val="0"/>
                  <w:marRight w:val="0"/>
                  <w:marTop w:val="0"/>
                  <w:marBottom w:val="0"/>
                  <w:divBdr>
                    <w:top w:val="none" w:sz="0" w:space="0" w:color="auto"/>
                    <w:left w:val="none" w:sz="0" w:space="0" w:color="auto"/>
                    <w:bottom w:val="none" w:sz="0" w:space="0" w:color="auto"/>
                    <w:right w:val="none" w:sz="0" w:space="0" w:color="auto"/>
                  </w:divBdr>
                  <w:divsChild>
                    <w:div w:id="978610362">
                      <w:marLeft w:val="0"/>
                      <w:marRight w:val="0"/>
                      <w:marTop w:val="0"/>
                      <w:marBottom w:val="0"/>
                      <w:divBdr>
                        <w:top w:val="none" w:sz="0" w:space="0" w:color="auto"/>
                        <w:left w:val="none" w:sz="0" w:space="0" w:color="auto"/>
                        <w:bottom w:val="none" w:sz="0" w:space="0" w:color="auto"/>
                        <w:right w:val="none" w:sz="0" w:space="0" w:color="auto"/>
                      </w:divBdr>
                    </w:div>
                  </w:divsChild>
                </w:div>
                <w:div w:id="1852794545">
                  <w:marLeft w:val="0"/>
                  <w:marRight w:val="0"/>
                  <w:marTop w:val="0"/>
                  <w:marBottom w:val="0"/>
                  <w:divBdr>
                    <w:top w:val="none" w:sz="0" w:space="0" w:color="auto"/>
                    <w:left w:val="none" w:sz="0" w:space="0" w:color="auto"/>
                    <w:bottom w:val="none" w:sz="0" w:space="0" w:color="auto"/>
                    <w:right w:val="none" w:sz="0" w:space="0" w:color="auto"/>
                  </w:divBdr>
                  <w:divsChild>
                    <w:div w:id="4697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372442">
      <w:bodyDiv w:val="1"/>
      <w:marLeft w:val="0"/>
      <w:marRight w:val="0"/>
      <w:marTop w:val="0"/>
      <w:marBottom w:val="0"/>
      <w:divBdr>
        <w:top w:val="none" w:sz="0" w:space="0" w:color="auto"/>
        <w:left w:val="none" w:sz="0" w:space="0" w:color="auto"/>
        <w:bottom w:val="none" w:sz="0" w:space="0" w:color="auto"/>
        <w:right w:val="none" w:sz="0" w:space="0" w:color="auto"/>
      </w:divBdr>
      <w:divsChild>
        <w:div w:id="1982801875">
          <w:marLeft w:val="0"/>
          <w:marRight w:val="0"/>
          <w:marTop w:val="0"/>
          <w:marBottom w:val="0"/>
          <w:divBdr>
            <w:top w:val="none" w:sz="0" w:space="0" w:color="auto"/>
            <w:left w:val="none" w:sz="0" w:space="0" w:color="auto"/>
            <w:bottom w:val="none" w:sz="0" w:space="0" w:color="auto"/>
            <w:right w:val="none" w:sz="0" w:space="0" w:color="auto"/>
          </w:divBdr>
          <w:divsChild>
            <w:div w:id="1067648444">
              <w:marLeft w:val="0"/>
              <w:marRight w:val="0"/>
              <w:marTop w:val="0"/>
              <w:marBottom w:val="0"/>
              <w:divBdr>
                <w:top w:val="none" w:sz="0" w:space="0" w:color="auto"/>
                <w:left w:val="none" w:sz="0" w:space="0" w:color="auto"/>
                <w:bottom w:val="none" w:sz="0" w:space="0" w:color="auto"/>
                <w:right w:val="none" w:sz="0" w:space="0" w:color="auto"/>
              </w:divBdr>
              <w:divsChild>
                <w:div w:id="5060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1723">
      <w:bodyDiv w:val="1"/>
      <w:marLeft w:val="0"/>
      <w:marRight w:val="0"/>
      <w:marTop w:val="0"/>
      <w:marBottom w:val="0"/>
      <w:divBdr>
        <w:top w:val="none" w:sz="0" w:space="0" w:color="auto"/>
        <w:left w:val="none" w:sz="0" w:space="0" w:color="auto"/>
        <w:bottom w:val="none" w:sz="0" w:space="0" w:color="auto"/>
        <w:right w:val="none" w:sz="0" w:space="0" w:color="auto"/>
      </w:divBdr>
    </w:div>
    <w:div w:id="1604610887">
      <w:bodyDiv w:val="1"/>
      <w:marLeft w:val="0"/>
      <w:marRight w:val="0"/>
      <w:marTop w:val="0"/>
      <w:marBottom w:val="0"/>
      <w:divBdr>
        <w:top w:val="none" w:sz="0" w:space="0" w:color="auto"/>
        <w:left w:val="none" w:sz="0" w:space="0" w:color="auto"/>
        <w:bottom w:val="none" w:sz="0" w:space="0" w:color="auto"/>
        <w:right w:val="none" w:sz="0" w:space="0" w:color="auto"/>
      </w:divBdr>
      <w:divsChild>
        <w:div w:id="2053142146">
          <w:marLeft w:val="0"/>
          <w:marRight w:val="0"/>
          <w:marTop w:val="0"/>
          <w:marBottom w:val="0"/>
          <w:divBdr>
            <w:top w:val="none" w:sz="0" w:space="0" w:color="auto"/>
            <w:left w:val="none" w:sz="0" w:space="0" w:color="auto"/>
            <w:bottom w:val="none" w:sz="0" w:space="0" w:color="auto"/>
            <w:right w:val="none" w:sz="0" w:space="0" w:color="auto"/>
          </w:divBdr>
          <w:divsChild>
            <w:div w:id="255795929">
              <w:marLeft w:val="0"/>
              <w:marRight w:val="0"/>
              <w:marTop w:val="0"/>
              <w:marBottom w:val="0"/>
              <w:divBdr>
                <w:top w:val="none" w:sz="0" w:space="0" w:color="auto"/>
                <w:left w:val="none" w:sz="0" w:space="0" w:color="auto"/>
                <w:bottom w:val="none" w:sz="0" w:space="0" w:color="auto"/>
                <w:right w:val="none" w:sz="0" w:space="0" w:color="auto"/>
              </w:divBdr>
            </w:div>
            <w:div w:id="2113471398">
              <w:marLeft w:val="0"/>
              <w:marRight w:val="0"/>
              <w:marTop w:val="0"/>
              <w:marBottom w:val="0"/>
              <w:divBdr>
                <w:top w:val="none" w:sz="0" w:space="0" w:color="auto"/>
                <w:left w:val="none" w:sz="0" w:space="0" w:color="auto"/>
                <w:bottom w:val="none" w:sz="0" w:space="0" w:color="auto"/>
                <w:right w:val="none" w:sz="0" w:space="0" w:color="auto"/>
              </w:divBdr>
            </w:div>
            <w:div w:id="2136172965">
              <w:marLeft w:val="0"/>
              <w:marRight w:val="0"/>
              <w:marTop w:val="0"/>
              <w:marBottom w:val="0"/>
              <w:divBdr>
                <w:top w:val="none" w:sz="0" w:space="0" w:color="auto"/>
                <w:left w:val="none" w:sz="0" w:space="0" w:color="auto"/>
                <w:bottom w:val="none" w:sz="0" w:space="0" w:color="auto"/>
                <w:right w:val="none" w:sz="0" w:space="0" w:color="auto"/>
              </w:divBdr>
            </w:div>
          </w:divsChild>
        </w:div>
        <w:div w:id="2119523447">
          <w:marLeft w:val="0"/>
          <w:marRight w:val="0"/>
          <w:marTop w:val="150"/>
          <w:marBottom w:val="0"/>
          <w:divBdr>
            <w:top w:val="none" w:sz="0" w:space="0" w:color="auto"/>
            <w:left w:val="none" w:sz="0" w:space="0" w:color="auto"/>
            <w:bottom w:val="none" w:sz="0" w:space="0" w:color="auto"/>
            <w:right w:val="none" w:sz="0" w:space="0" w:color="auto"/>
          </w:divBdr>
        </w:div>
      </w:divsChild>
    </w:div>
    <w:div w:id="1605770508">
      <w:bodyDiv w:val="1"/>
      <w:marLeft w:val="0"/>
      <w:marRight w:val="0"/>
      <w:marTop w:val="0"/>
      <w:marBottom w:val="0"/>
      <w:divBdr>
        <w:top w:val="none" w:sz="0" w:space="0" w:color="auto"/>
        <w:left w:val="none" w:sz="0" w:space="0" w:color="auto"/>
        <w:bottom w:val="none" w:sz="0" w:space="0" w:color="auto"/>
        <w:right w:val="none" w:sz="0" w:space="0" w:color="auto"/>
      </w:divBdr>
      <w:divsChild>
        <w:div w:id="22943665">
          <w:marLeft w:val="0"/>
          <w:marRight w:val="0"/>
          <w:marTop w:val="0"/>
          <w:marBottom w:val="0"/>
          <w:divBdr>
            <w:top w:val="none" w:sz="0" w:space="0" w:color="auto"/>
            <w:left w:val="none" w:sz="0" w:space="0" w:color="auto"/>
            <w:bottom w:val="none" w:sz="0" w:space="0" w:color="auto"/>
            <w:right w:val="none" w:sz="0" w:space="0" w:color="auto"/>
          </w:divBdr>
          <w:divsChild>
            <w:div w:id="211383748">
              <w:marLeft w:val="0"/>
              <w:marRight w:val="0"/>
              <w:marTop w:val="0"/>
              <w:marBottom w:val="0"/>
              <w:divBdr>
                <w:top w:val="none" w:sz="0" w:space="0" w:color="auto"/>
                <w:left w:val="none" w:sz="0" w:space="0" w:color="auto"/>
                <w:bottom w:val="none" w:sz="0" w:space="0" w:color="auto"/>
                <w:right w:val="none" w:sz="0" w:space="0" w:color="auto"/>
              </w:divBdr>
              <w:divsChild>
                <w:div w:id="167433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5204">
      <w:bodyDiv w:val="1"/>
      <w:marLeft w:val="0"/>
      <w:marRight w:val="0"/>
      <w:marTop w:val="0"/>
      <w:marBottom w:val="0"/>
      <w:divBdr>
        <w:top w:val="none" w:sz="0" w:space="0" w:color="auto"/>
        <w:left w:val="none" w:sz="0" w:space="0" w:color="auto"/>
        <w:bottom w:val="none" w:sz="0" w:space="0" w:color="auto"/>
        <w:right w:val="none" w:sz="0" w:space="0" w:color="auto"/>
      </w:divBdr>
    </w:div>
    <w:div w:id="1764960162">
      <w:bodyDiv w:val="1"/>
      <w:marLeft w:val="0"/>
      <w:marRight w:val="0"/>
      <w:marTop w:val="0"/>
      <w:marBottom w:val="0"/>
      <w:divBdr>
        <w:top w:val="none" w:sz="0" w:space="0" w:color="auto"/>
        <w:left w:val="none" w:sz="0" w:space="0" w:color="auto"/>
        <w:bottom w:val="none" w:sz="0" w:space="0" w:color="auto"/>
        <w:right w:val="none" w:sz="0" w:space="0" w:color="auto"/>
      </w:divBdr>
    </w:div>
    <w:div w:id="1786579034">
      <w:bodyDiv w:val="1"/>
      <w:marLeft w:val="0"/>
      <w:marRight w:val="0"/>
      <w:marTop w:val="0"/>
      <w:marBottom w:val="0"/>
      <w:divBdr>
        <w:top w:val="none" w:sz="0" w:space="0" w:color="auto"/>
        <w:left w:val="none" w:sz="0" w:space="0" w:color="auto"/>
        <w:bottom w:val="none" w:sz="0" w:space="0" w:color="auto"/>
        <w:right w:val="none" w:sz="0" w:space="0" w:color="auto"/>
      </w:divBdr>
    </w:div>
    <w:div w:id="1836609305">
      <w:bodyDiv w:val="1"/>
      <w:marLeft w:val="0"/>
      <w:marRight w:val="0"/>
      <w:marTop w:val="0"/>
      <w:marBottom w:val="0"/>
      <w:divBdr>
        <w:top w:val="none" w:sz="0" w:space="0" w:color="auto"/>
        <w:left w:val="none" w:sz="0" w:space="0" w:color="auto"/>
        <w:bottom w:val="none" w:sz="0" w:space="0" w:color="auto"/>
        <w:right w:val="none" w:sz="0" w:space="0" w:color="auto"/>
      </w:divBdr>
      <w:divsChild>
        <w:div w:id="1301611163">
          <w:marLeft w:val="0"/>
          <w:marRight w:val="0"/>
          <w:marTop w:val="0"/>
          <w:marBottom w:val="0"/>
          <w:divBdr>
            <w:top w:val="none" w:sz="0" w:space="0" w:color="auto"/>
            <w:left w:val="none" w:sz="0" w:space="0" w:color="auto"/>
            <w:bottom w:val="none" w:sz="0" w:space="0" w:color="auto"/>
            <w:right w:val="none" w:sz="0" w:space="0" w:color="auto"/>
          </w:divBdr>
          <w:divsChild>
            <w:div w:id="806824838">
              <w:marLeft w:val="0"/>
              <w:marRight w:val="0"/>
              <w:marTop w:val="0"/>
              <w:marBottom w:val="0"/>
              <w:divBdr>
                <w:top w:val="none" w:sz="0" w:space="0" w:color="auto"/>
                <w:left w:val="none" w:sz="0" w:space="0" w:color="auto"/>
                <w:bottom w:val="none" w:sz="0" w:space="0" w:color="auto"/>
                <w:right w:val="none" w:sz="0" w:space="0" w:color="auto"/>
              </w:divBdr>
              <w:divsChild>
                <w:div w:id="3841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1633">
      <w:bodyDiv w:val="1"/>
      <w:marLeft w:val="0"/>
      <w:marRight w:val="0"/>
      <w:marTop w:val="0"/>
      <w:marBottom w:val="0"/>
      <w:divBdr>
        <w:top w:val="none" w:sz="0" w:space="0" w:color="auto"/>
        <w:left w:val="none" w:sz="0" w:space="0" w:color="auto"/>
        <w:bottom w:val="none" w:sz="0" w:space="0" w:color="auto"/>
        <w:right w:val="none" w:sz="0" w:space="0" w:color="auto"/>
      </w:divBdr>
    </w:div>
    <w:div w:id="1841659175">
      <w:bodyDiv w:val="1"/>
      <w:marLeft w:val="0"/>
      <w:marRight w:val="0"/>
      <w:marTop w:val="0"/>
      <w:marBottom w:val="0"/>
      <w:divBdr>
        <w:top w:val="none" w:sz="0" w:space="0" w:color="auto"/>
        <w:left w:val="none" w:sz="0" w:space="0" w:color="auto"/>
        <w:bottom w:val="none" w:sz="0" w:space="0" w:color="auto"/>
        <w:right w:val="none" w:sz="0" w:space="0" w:color="auto"/>
      </w:divBdr>
      <w:divsChild>
        <w:div w:id="1361511417">
          <w:marLeft w:val="0"/>
          <w:marRight w:val="0"/>
          <w:marTop w:val="0"/>
          <w:marBottom w:val="0"/>
          <w:divBdr>
            <w:top w:val="none" w:sz="0" w:space="0" w:color="auto"/>
            <w:left w:val="none" w:sz="0" w:space="0" w:color="auto"/>
            <w:bottom w:val="none" w:sz="0" w:space="0" w:color="auto"/>
            <w:right w:val="none" w:sz="0" w:space="0" w:color="auto"/>
          </w:divBdr>
          <w:divsChild>
            <w:div w:id="325939267">
              <w:marLeft w:val="0"/>
              <w:marRight w:val="0"/>
              <w:marTop w:val="0"/>
              <w:marBottom w:val="0"/>
              <w:divBdr>
                <w:top w:val="none" w:sz="0" w:space="0" w:color="auto"/>
                <w:left w:val="none" w:sz="0" w:space="0" w:color="auto"/>
                <w:bottom w:val="none" w:sz="0" w:space="0" w:color="auto"/>
                <w:right w:val="none" w:sz="0" w:space="0" w:color="auto"/>
              </w:divBdr>
              <w:divsChild>
                <w:div w:id="20588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5062">
      <w:bodyDiv w:val="1"/>
      <w:marLeft w:val="0"/>
      <w:marRight w:val="0"/>
      <w:marTop w:val="0"/>
      <w:marBottom w:val="0"/>
      <w:divBdr>
        <w:top w:val="none" w:sz="0" w:space="0" w:color="auto"/>
        <w:left w:val="none" w:sz="0" w:space="0" w:color="auto"/>
        <w:bottom w:val="none" w:sz="0" w:space="0" w:color="auto"/>
        <w:right w:val="none" w:sz="0" w:space="0" w:color="auto"/>
      </w:divBdr>
      <w:divsChild>
        <w:div w:id="2061324643">
          <w:marLeft w:val="0"/>
          <w:marRight w:val="0"/>
          <w:marTop w:val="0"/>
          <w:marBottom w:val="0"/>
          <w:divBdr>
            <w:top w:val="none" w:sz="0" w:space="0" w:color="auto"/>
            <w:left w:val="none" w:sz="0" w:space="0" w:color="auto"/>
            <w:bottom w:val="none" w:sz="0" w:space="0" w:color="auto"/>
            <w:right w:val="none" w:sz="0" w:space="0" w:color="auto"/>
          </w:divBdr>
          <w:divsChild>
            <w:div w:id="307250671">
              <w:marLeft w:val="0"/>
              <w:marRight w:val="0"/>
              <w:marTop w:val="0"/>
              <w:marBottom w:val="0"/>
              <w:divBdr>
                <w:top w:val="none" w:sz="0" w:space="0" w:color="auto"/>
                <w:left w:val="none" w:sz="0" w:space="0" w:color="auto"/>
                <w:bottom w:val="none" w:sz="0" w:space="0" w:color="auto"/>
                <w:right w:val="none" w:sz="0" w:space="0" w:color="auto"/>
              </w:divBdr>
              <w:divsChild>
                <w:div w:id="396100522">
                  <w:marLeft w:val="0"/>
                  <w:marRight w:val="0"/>
                  <w:marTop w:val="0"/>
                  <w:marBottom w:val="0"/>
                  <w:divBdr>
                    <w:top w:val="none" w:sz="0" w:space="0" w:color="auto"/>
                    <w:left w:val="none" w:sz="0" w:space="0" w:color="auto"/>
                    <w:bottom w:val="none" w:sz="0" w:space="0" w:color="auto"/>
                    <w:right w:val="none" w:sz="0" w:space="0" w:color="auto"/>
                  </w:divBdr>
                  <w:divsChild>
                    <w:div w:id="762381870">
                      <w:marLeft w:val="0"/>
                      <w:marRight w:val="0"/>
                      <w:marTop w:val="0"/>
                      <w:marBottom w:val="0"/>
                      <w:divBdr>
                        <w:top w:val="none" w:sz="0" w:space="0" w:color="auto"/>
                        <w:left w:val="none" w:sz="0" w:space="0" w:color="auto"/>
                        <w:bottom w:val="none" w:sz="0" w:space="0" w:color="auto"/>
                        <w:right w:val="none" w:sz="0" w:space="0" w:color="auto"/>
                      </w:divBdr>
                    </w:div>
                  </w:divsChild>
                </w:div>
                <w:div w:id="592516285">
                  <w:marLeft w:val="0"/>
                  <w:marRight w:val="0"/>
                  <w:marTop w:val="0"/>
                  <w:marBottom w:val="0"/>
                  <w:divBdr>
                    <w:top w:val="none" w:sz="0" w:space="0" w:color="auto"/>
                    <w:left w:val="none" w:sz="0" w:space="0" w:color="auto"/>
                    <w:bottom w:val="none" w:sz="0" w:space="0" w:color="auto"/>
                    <w:right w:val="none" w:sz="0" w:space="0" w:color="auto"/>
                  </w:divBdr>
                  <w:divsChild>
                    <w:div w:id="9043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3666">
      <w:bodyDiv w:val="1"/>
      <w:marLeft w:val="0"/>
      <w:marRight w:val="0"/>
      <w:marTop w:val="0"/>
      <w:marBottom w:val="0"/>
      <w:divBdr>
        <w:top w:val="none" w:sz="0" w:space="0" w:color="auto"/>
        <w:left w:val="none" w:sz="0" w:space="0" w:color="auto"/>
        <w:bottom w:val="none" w:sz="0" w:space="0" w:color="auto"/>
        <w:right w:val="none" w:sz="0" w:space="0" w:color="auto"/>
      </w:divBdr>
      <w:divsChild>
        <w:div w:id="220023886">
          <w:marLeft w:val="0"/>
          <w:marRight w:val="0"/>
          <w:marTop w:val="0"/>
          <w:marBottom w:val="0"/>
          <w:divBdr>
            <w:top w:val="none" w:sz="0" w:space="0" w:color="auto"/>
            <w:left w:val="none" w:sz="0" w:space="0" w:color="auto"/>
            <w:bottom w:val="none" w:sz="0" w:space="0" w:color="auto"/>
            <w:right w:val="none" w:sz="0" w:space="0" w:color="auto"/>
          </w:divBdr>
          <w:divsChild>
            <w:div w:id="2049645337">
              <w:marLeft w:val="0"/>
              <w:marRight w:val="0"/>
              <w:marTop w:val="0"/>
              <w:marBottom w:val="0"/>
              <w:divBdr>
                <w:top w:val="none" w:sz="0" w:space="0" w:color="auto"/>
                <w:left w:val="none" w:sz="0" w:space="0" w:color="auto"/>
                <w:bottom w:val="none" w:sz="0" w:space="0" w:color="auto"/>
                <w:right w:val="none" w:sz="0" w:space="0" w:color="auto"/>
              </w:divBdr>
              <w:divsChild>
                <w:div w:id="17738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66662">
      <w:bodyDiv w:val="1"/>
      <w:marLeft w:val="0"/>
      <w:marRight w:val="0"/>
      <w:marTop w:val="0"/>
      <w:marBottom w:val="0"/>
      <w:divBdr>
        <w:top w:val="none" w:sz="0" w:space="0" w:color="auto"/>
        <w:left w:val="none" w:sz="0" w:space="0" w:color="auto"/>
        <w:bottom w:val="none" w:sz="0" w:space="0" w:color="auto"/>
        <w:right w:val="none" w:sz="0" w:space="0" w:color="auto"/>
      </w:divBdr>
    </w:div>
    <w:div w:id="1920869731">
      <w:bodyDiv w:val="1"/>
      <w:marLeft w:val="0"/>
      <w:marRight w:val="0"/>
      <w:marTop w:val="0"/>
      <w:marBottom w:val="0"/>
      <w:divBdr>
        <w:top w:val="none" w:sz="0" w:space="0" w:color="auto"/>
        <w:left w:val="none" w:sz="0" w:space="0" w:color="auto"/>
        <w:bottom w:val="none" w:sz="0" w:space="0" w:color="auto"/>
        <w:right w:val="none" w:sz="0" w:space="0" w:color="auto"/>
      </w:divBdr>
      <w:divsChild>
        <w:div w:id="650251138">
          <w:marLeft w:val="0"/>
          <w:marRight w:val="0"/>
          <w:marTop w:val="0"/>
          <w:marBottom w:val="0"/>
          <w:divBdr>
            <w:top w:val="none" w:sz="0" w:space="0" w:color="auto"/>
            <w:left w:val="none" w:sz="0" w:space="0" w:color="auto"/>
            <w:bottom w:val="none" w:sz="0" w:space="0" w:color="auto"/>
            <w:right w:val="none" w:sz="0" w:space="0" w:color="auto"/>
          </w:divBdr>
          <w:divsChild>
            <w:div w:id="1964341364">
              <w:marLeft w:val="0"/>
              <w:marRight w:val="0"/>
              <w:marTop w:val="0"/>
              <w:marBottom w:val="0"/>
              <w:divBdr>
                <w:top w:val="none" w:sz="0" w:space="0" w:color="auto"/>
                <w:left w:val="none" w:sz="0" w:space="0" w:color="auto"/>
                <w:bottom w:val="none" w:sz="0" w:space="0" w:color="auto"/>
                <w:right w:val="none" w:sz="0" w:space="0" w:color="auto"/>
              </w:divBdr>
              <w:divsChild>
                <w:div w:id="807892278">
                  <w:marLeft w:val="0"/>
                  <w:marRight w:val="0"/>
                  <w:marTop w:val="0"/>
                  <w:marBottom w:val="0"/>
                  <w:divBdr>
                    <w:top w:val="none" w:sz="0" w:space="0" w:color="auto"/>
                    <w:left w:val="none" w:sz="0" w:space="0" w:color="auto"/>
                    <w:bottom w:val="none" w:sz="0" w:space="0" w:color="auto"/>
                    <w:right w:val="none" w:sz="0" w:space="0" w:color="auto"/>
                  </w:divBdr>
                  <w:divsChild>
                    <w:div w:id="1066341115">
                      <w:marLeft w:val="0"/>
                      <w:marRight w:val="0"/>
                      <w:marTop w:val="0"/>
                      <w:marBottom w:val="0"/>
                      <w:divBdr>
                        <w:top w:val="none" w:sz="0" w:space="0" w:color="auto"/>
                        <w:left w:val="none" w:sz="0" w:space="0" w:color="auto"/>
                        <w:bottom w:val="none" w:sz="0" w:space="0" w:color="auto"/>
                        <w:right w:val="none" w:sz="0" w:space="0" w:color="auto"/>
                      </w:divBdr>
                    </w:div>
                  </w:divsChild>
                </w:div>
                <w:div w:id="1635479129">
                  <w:marLeft w:val="0"/>
                  <w:marRight w:val="0"/>
                  <w:marTop w:val="0"/>
                  <w:marBottom w:val="0"/>
                  <w:divBdr>
                    <w:top w:val="none" w:sz="0" w:space="0" w:color="auto"/>
                    <w:left w:val="none" w:sz="0" w:space="0" w:color="auto"/>
                    <w:bottom w:val="none" w:sz="0" w:space="0" w:color="auto"/>
                    <w:right w:val="none" w:sz="0" w:space="0" w:color="auto"/>
                  </w:divBdr>
                  <w:divsChild>
                    <w:div w:id="13885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66035">
      <w:bodyDiv w:val="1"/>
      <w:marLeft w:val="0"/>
      <w:marRight w:val="0"/>
      <w:marTop w:val="0"/>
      <w:marBottom w:val="0"/>
      <w:divBdr>
        <w:top w:val="none" w:sz="0" w:space="0" w:color="auto"/>
        <w:left w:val="none" w:sz="0" w:space="0" w:color="auto"/>
        <w:bottom w:val="none" w:sz="0" w:space="0" w:color="auto"/>
        <w:right w:val="none" w:sz="0" w:space="0" w:color="auto"/>
      </w:divBdr>
      <w:divsChild>
        <w:div w:id="869957404">
          <w:marLeft w:val="0"/>
          <w:marRight w:val="0"/>
          <w:marTop w:val="0"/>
          <w:marBottom w:val="0"/>
          <w:divBdr>
            <w:top w:val="none" w:sz="0" w:space="0" w:color="auto"/>
            <w:left w:val="none" w:sz="0" w:space="0" w:color="auto"/>
            <w:bottom w:val="none" w:sz="0" w:space="0" w:color="auto"/>
            <w:right w:val="none" w:sz="0" w:space="0" w:color="auto"/>
          </w:divBdr>
          <w:divsChild>
            <w:div w:id="1343899110">
              <w:marLeft w:val="0"/>
              <w:marRight w:val="0"/>
              <w:marTop w:val="0"/>
              <w:marBottom w:val="0"/>
              <w:divBdr>
                <w:top w:val="none" w:sz="0" w:space="0" w:color="auto"/>
                <w:left w:val="none" w:sz="0" w:space="0" w:color="auto"/>
                <w:bottom w:val="none" w:sz="0" w:space="0" w:color="auto"/>
                <w:right w:val="none" w:sz="0" w:space="0" w:color="auto"/>
              </w:divBdr>
              <w:divsChild>
                <w:div w:id="624197499">
                  <w:marLeft w:val="0"/>
                  <w:marRight w:val="0"/>
                  <w:marTop w:val="0"/>
                  <w:marBottom w:val="0"/>
                  <w:divBdr>
                    <w:top w:val="none" w:sz="0" w:space="0" w:color="auto"/>
                    <w:left w:val="none" w:sz="0" w:space="0" w:color="auto"/>
                    <w:bottom w:val="none" w:sz="0" w:space="0" w:color="auto"/>
                    <w:right w:val="none" w:sz="0" w:space="0" w:color="auto"/>
                  </w:divBdr>
                  <w:divsChild>
                    <w:div w:id="145787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09642">
      <w:bodyDiv w:val="1"/>
      <w:marLeft w:val="0"/>
      <w:marRight w:val="0"/>
      <w:marTop w:val="0"/>
      <w:marBottom w:val="0"/>
      <w:divBdr>
        <w:top w:val="none" w:sz="0" w:space="0" w:color="auto"/>
        <w:left w:val="none" w:sz="0" w:space="0" w:color="auto"/>
        <w:bottom w:val="none" w:sz="0" w:space="0" w:color="auto"/>
        <w:right w:val="none" w:sz="0" w:space="0" w:color="auto"/>
      </w:divBdr>
    </w:div>
    <w:div w:id="1985699437">
      <w:bodyDiv w:val="1"/>
      <w:marLeft w:val="0"/>
      <w:marRight w:val="0"/>
      <w:marTop w:val="0"/>
      <w:marBottom w:val="0"/>
      <w:divBdr>
        <w:top w:val="none" w:sz="0" w:space="0" w:color="auto"/>
        <w:left w:val="none" w:sz="0" w:space="0" w:color="auto"/>
        <w:bottom w:val="none" w:sz="0" w:space="0" w:color="auto"/>
        <w:right w:val="none" w:sz="0" w:space="0" w:color="auto"/>
      </w:divBdr>
      <w:divsChild>
        <w:div w:id="2140606348">
          <w:marLeft w:val="0"/>
          <w:marRight w:val="0"/>
          <w:marTop w:val="0"/>
          <w:marBottom w:val="0"/>
          <w:divBdr>
            <w:top w:val="none" w:sz="0" w:space="0" w:color="auto"/>
            <w:left w:val="none" w:sz="0" w:space="0" w:color="auto"/>
            <w:bottom w:val="none" w:sz="0" w:space="0" w:color="auto"/>
            <w:right w:val="none" w:sz="0" w:space="0" w:color="auto"/>
          </w:divBdr>
        </w:div>
      </w:divsChild>
    </w:div>
    <w:div w:id="2003074493">
      <w:bodyDiv w:val="1"/>
      <w:marLeft w:val="0"/>
      <w:marRight w:val="0"/>
      <w:marTop w:val="0"/>
      <w:marBottom w:val="0"/>
      <w:divBdr>
        <w:top w:val="none" w:sz="0" w:space="0" w:color="auto"/>
        <w:left w:val="none" w:sz="0" w:space="0" w:color="auto"/>
        <w:bottom w:val="none" w:sz="0" w:space="0" w:color="auto"/>
        <w:right w:val="none" w:sz="0" w:space="0" w:color="auto"/>
      </w:divBdr>
      <w:divsChild>
        <w:div w:id="2089493533">
          <w:marLeft w:val="0"/>
          <w:marRight w:val="0"/>
          <w:marTop w:val="0"/>
          <w:marBottom w:val="0"/>
          <w:divBdr>
            <w:top w:val="none" w:sz="0" w:space="0" w:color="auto"/>
            <w:left w:val="none" w:sz="0" w:space="0" w:color="auto"/>
            <w:bottom w:val="none" w:sz="0" w:space="0" w:color="auto"/>
            <w:right w:val="none" w:sz="0" w:space="0" w:color="auto"/>
          </w:divBdr>
          <w:divsChild>
            <w:div w:id="1303340296">
              <w:marLeft w:val="0"/>
              <w:marRight w:val="0"/>
              <w:marTop w:val="0"/>
              <w:marBottom w:val="0"/>
              <w:divBdr>
                <w:top w:val="none" w:sz="0" w:space="0" w:color="auto"/>
                <w:left w:val="none" w:sz="0" w:space="0" w:color="auto"/>
                <w:bottom w:val="none" w:sz="0" w:space="0" w:color="auto"/>
                <w:right w:val="none" w:sz="0" w:space="0" w:color="auto"/>
              </w:divBdr>
              <w:divsChild>
                <w:div w:id="55446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4681">
      <w:bodyDiv w:val="1"/>
      <w:marLeft w:val="0"/>
      <w:marRight w:val="0"/>
      <w:marTop w:val="0"/>
      <w:marBottom w:val="0"/>
      <w:divBdr>
        <w:top w:val="none" w:sz="0" w:space="0" w:color="auto"/>
        <w:left w:val="none" w:sz="0" w:space="0" w:color="auto"/>
        <w:bottom w:val="none" w:sz="0" w:space="0" w:color="auto"/>
        <w:right w:val="none" w:sz="0" w:space="0" w:color="auto"/>
      </w:divBdr>
    </w:div>
    <w:div w:id="2026059008">
      <w:bodyDiv w:val="1"/>
      <w:marLeft w:val="0"/>
      <w:marRight w:val="0"/>
      <w:marTop w:val="0"/>
      <w:marBottom w:val="0"/>
      <w:divBdr>
        <w:top w:val="none" w:sz="0" w:space="0" w:color="auto"/>
        <w:left w:val="none" w:sz="0" w:space="0" w:color="auto"/>
        <w:bottom w:val="none" w:sz="0" w:space="0" w:color="auto"/>
        <w:right w:val="none" w:sz="0" w:space="0" w:color="auto"/>
      </w:divBdr>
    </w:div>
    <w:div w:id="2035225466">
      <w:bodyDiv w:val="1"/>
      <w:marLeft w:val="0"/>
      <w:marRight w:val="0"/>
      <w:marTop w:val="0"/>
      <w:marBottom w:val="0"/>
      <w:divBdr>
        <w:top w:val="none" w:sz="0" w:space="0" w:color="auto"/>
        <w:left w:val="none" w:sz="0" w:space="0" w:color="auto"/>
        <w:bottom w:val="none" w:sz="0" w:space="0" w:color="auto"/>
        <w:right w:val="none" w:sz="0" w:space="0" w:color="auto"/>
      </w:divBdr>
      <w:divsChild>
        <w:div w:id="1652637727">
          <w:marLeft w:val="0"/>
          <w:marRight w:val="0"/>
          <w:marTop w:val="0"/>
          <w:marBottom w:val="0"/>
          <w:divBdr>
            <w:top w:val="none" w:sz="0" w:space="0" w:color="auto"/>
            <w:left w:val="none" w:sz="0" w:space="0" w:color="auto"/>
            <w:bottom w:val="none" w:sz="0" w:space="0" w:color="auto"/>
            <w:right w:val="none" w:sz="0" w:space="0" w:color="auto"/>
          </w:divBdr>
          <w:divsChild>
            <w:div w:id="1109548908">
              <w:marLeft w:val="0"/>
              <w:marRight w:val="0"/>
              <w:marTop w:val="0"/>
              <w:marBottom w:val="0"/>
              <w:divBdr>
                <w:top w:val="none" w:sz="0" w:space="0" w:color="auto"/>
                <w:left w:val="none" w:sz="0" w:space="0" w:color="auto"/>
                <w:bottom w:val="none" w:sz="0" w:space="0" w:color="auto"/>
                <w:right w:val="none" w:sz="0" w:space="0" w:color="auto"/>
              </w:divBdr>
              <w:divsChild>
                <w:div w:id="1450783422">
                  <w:marLeft w:val="0"/>
                  <w:marRight w:val="0"/>
                  <w:marTop w:val="0"/>
                  <w:marBottom w:val="0"/>
                  <w:divBdr>
                    <w:top w:val="none" w:sz="0" w:space="0" w:color="auto"/>
                    <w:left w:val="none" w:sz="0" w:space="0" w:color="auto"/>
                    <w:bottom w:val="none" w:sz="0" w:space="0" w:color="auto"/>
                    <w:right w:val="none" w:sz="0" w:space="0" w:color="auto"/>
                  </w:divBdr>
                  <w:divsChild>
                    <w:div w:id="4541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46550">
      <w:bodyDiv w:val="1"/>
      <w:marLeft w:val="0"/>
      <w:marRight w:val="0"/>
      <w:marTop w:val="0"/>
      <w:marBottom w:val="0"/>
      <w:divBdr>
        <w:top w:val="none" w:sz="0" w:space="0" w:color="auto"/>
        <w:left w:val="none" w:sz="0" w:space="0" w:color="auto"/>
        <w:bottom w:val="none" w:sz="0" w:space="0" w:color="auto"/>
        <w:right w:val="none" w:sz="0" w:space="0" w:color="auto"/>
      </w:divBdr>
      <w:divsChild>
        <w:div w:id="612788358">
          <w:marLeft w:val="0"/>
          <w:marRight w:val="0"/>
          <w:marTop w:val="0"/>
          <w:marBottom w:val="0"/>
          <w:divBdr>
            <w:top w:val="none" w:sz="0" w:space="0" w:color="auto"/>
            <w:left w:val="none" w:sz="0" w:space="0" w:color="auto"/>
            <w:bottom w:val="none" w:sz="0" w:space="0" w:color="auto"/>
            <w:right w:val="none" w:sz="0" w:space="0" w:color="auto"/>
          </w:divBdr>
          <w:divsChild>
            <w:div w:id="1128427705">
              <w:marLeft w:val="0"/>
              <w:marRight w:val="0"/>
              <w:marTop w:val="0"/>
              <w:marBottom w:val="0"/>
              <w:divBdr>
                <w:top w:val="none" w:sz="0" w:space="0" w:color="auto"/>
                <w:left w:val="none" w:sz="0" w:space="0" w:color="auto"/>
                <w:bottom w:val="none" w:sz="0" w:space="0" w:color="auto"/>
                <w:right w:val="none" w:sz="0" w:space="0" w:color="auto"/>
              </w:divBdr>
              <w:divsChild>
                <w:div w:id="1375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4048">
      <w:bodyDiv w:val="1"/>
      <w:marLeft w:val="0"/>
      <w:marRight w:val="0"/>
      <w:marTop w:val="0"/>
      <w:marBottom w:val="0"/>
      <w:divBdr>
        <w:top w:val="none" w:sz="0" w:space="0" w:color="auto"/>
        <w:left w:val="none" w:sz="0" w:space="0" w:color="auto"/>
        <w:bottom w:val="none" w:sz="0" w:space="0" w:color="auto"/>
        <w:right w:val="none" w:sz="0" w:space="0" w:color="auto"/>
      </w:divBdr>
    </w:div>
    <w:div w:id="2094929320">
      <w:bodyDiv w:val="1"/>
      <w:marLeft w:val="0"/>
      <w:marRight w:val="0"/>
      <w:marTop w:val="0"/>
      <w:marBottom w:val="0"/>
      <w:divBdr>
        <w:top w:val="none" w:sz="0" w:space="0" w:color="auto"/>
        <w:left w:val="none" w:sz="0" w:space="0" w:color="auto"/>
        <w:bottom w:val="none" w:sz="0" w:space="0" w:color="auto"/>
        <w:right w:val="none" w:sz="0" w:space="0" w:color="auto"/>
      </w:divBdr>
      <w:divsChild>
        <w:div w:id="449056826">
          <w:marLeft w:val="0"/>
          <w:marRight w:val="0"/>
          <w:marTop w:val="0"/>
          <w:marBottom w:val="0"/>
          <w:divBdr>
            <w:top w:val="none" w:sz="0" w:space="0" w:color="auto"/>
            <w:left w:val="none" w:sz="0" w:space="0" w:color="auto"/>
            <w:bottom w:val="none" w:sz="0" w:space="0" w:color="auto"/>
            <w:right w:val="none" w:sz="0" w:space="0" w:color="auto"/>
          </w:divBdr>
          <w:divsChild>
            <w:div w:id="52824055">
              <w:marLeft w:val="0"/>
              <w:marRight w:val="0"/>
              <w:marTop w:val="0"/>
              <w:marBottom w:val="0"/>
              <w:divBdr>
                <w:top w:val="none" w:sz="0" w:space="0" w:color="auto"/>
                <w:left w:val="none" w:sz="0" w:space="0" w:color="auto"/>
                <w:bottom w:val="none" w:sz="0" w:space="0" w:color="auto"/>
                <w:right w:val="none" w:sz="0" w:space="0" w:color="auto"/>
              </w:divBdr>
              <w:divsChild>
                <w:div w:id="293752888">
                  <w:marLeft w:val="0"/>
                  <w:marRight w:val="0"/>
                  <w:marTop w:val="0"/>
                  <w:marBottom w:val="0"/>
                  <w:divBdr>
                    <w:top w:val="none" w:sz="0" w:space="0" w:color="auto"/>
                    <w:left w:val="none" w:sz="0" w:space="0" w:color="auto"/>
                    <w:bottom w:val="none" w:sz="0" w:space="0" w:color="auto"/>
                    <w:right w:val="none" w:sz="0" w:space="0" w:color="auto"/>
                  </w:divBdr>
                  <w:divsChild>
                    <w:div w:id="10957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88350">
      <w:bodyDiv w:val="1"/>
      <w:marLeft w:val="0"/>
      <w:marRight w:val="0"/>
      <w:marTop w:val="0"/>
      <w:marBottom w:val="0"/>
      <w:divBdr>
        <w:top w:val="none" w:sz="0" w:space="0" w:color="auto"/>
        <w:left w:val="none" w:sz="0" w:space="0" w:color="auto"/>
        <w:bottom w:val="none" w:sz="0" w:space="0" w:color="auto"/>
        <w:right w:val="none" w:sz="0" w:space="0" w:color="auto"/>
      </w:divBdr>
      <w:divsChild>
        <w:div w:id="8101">
          <w:marLeft w:val="0"/>
          <w:marRight w:val="0"/>
          <w:marTop w:val="0"/>
          <w:marBottom w:val="0"/>
          <w:divBdr>
            <w:top w:val="none" w:sz="0" w:space="0" w:color="auto"/>
            <w:left w:val="none" w:sz="0" w:space="0" w:color="auto"/>
            <w:bottom w:val="none" w:sz="0" w:space="0" w:color="auto"/>
            <w:right w:val="none" w:sz="0" w:space="0" w:color="auto"/>
          </w:divBdr>
          <w:divsChild>
            <w:div w:id="828331538">
              <w:marLeft w:val="0"/>
              <w:marRight w:val="0"/>
              <w:marTop w:val="0"/>
              <w:marBottom w:val="0"/>
              <w:divBdr>
                <w:top w:val="none" w:sz="0" w:space="0" w:color="auto"/>
                <w:left w:val="none" w:sz="0" w:space="0" w:color="auto"/>
                <w:bottom w:val="none" w:sz="0" w:space="0" w:color="auto"/>
                <w:right w:val="none" w:sz="0" w:space="0" w:color="auto"/>
              </w:divBdr>
              <w:divsChild>
                <w:div w:id="21256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75809">
      <w:bodyDiv w:val="1"/>
      <w:marLeft w:val="0"/>
      <w:marRight w:val="0"/>
      <w:marTop w:val="0"/>
      <w:marBottom w:val="0"/>
      <w:divBdr>
        <w:top w:val="none" w:sz="0" w:space="0" w:color="auto"/>
        <w:left w:val="none" w:sz="0" w:space="0" w:color="auto"/>
        <w:bottom w:val="none" w:sz="0" w:space="0" w:color="auto"/>
        <w:right w:val="none" w:sz="0" w:space="0" w:color="auto"/>
      </w:divBdr>
      <w:divsChild>
        <w:div w:id="993146857">
          <w:marLeft w:val="0"/>
          <w:marRight w:val="0"/>
          <w:marTop w:val="0"/>
          <w:marBottom w:val="0"/>
          <w:divBdr>
            <w:top w:val="none" w:sz="0" w:space="0" w:color="auto"/>
            <w:left w:val="none" w:sz="0" w:space="0" w:color="auto"/>
            <w:bottom w:val="none" w:sz="0" w:space="0" w:color="auto"/>
            <w:right w:val="none" w:sz="0" w:space="0" w:color="auto"/>
          </w:divBdr>
        </w:div>
        <w:div w:id="15645664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ewtownculture.org/site/assets/files/1182/ntc_pamphlet_-_our_approach.pdf"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basw.co.uk/media/news/2021/jan/survey-unveils-heavy-toll-social-workers-&#8211;-" TargetMode="External"/><Relationship Id="rId17" Type="http://schemas.openxmlformats.org/officeDocument/2006/relationships/hyperlink" Target="https://www.socialworkengland.org.uk/concerns/what-we-mean-by-fitness-to-practise/" TargetMode="External"/><Relationship Id="rId2" Type="http://schemas.openxmlformats.org/officeDocument/2006/relationships/styles" Target="styles.xml"/><Relationship Id="rId16" Type="http://schemas.openxmlformats.org/officeDocument/2006/relationships/hyperlink" Target="https://www.socialworkengland.org.uk/cpd/supervision/"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sw.co.uk/system/files/resources/psw-may-2022.pdf" TargetMode="External"/><Relationship Id="rId5" Type="http://schemas.openxmlformats.org/officeDocument/2006/relationships/footnotes" Target="footnotes.xml"/><Relationship Id="rId15" Type="http://schemas.openxmlformats.org/officeDocument/2006/relationships/hyperlink" Target="https://www.basw.co.uk/system/files/resources/basw_42443-3_1.pdf"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ommunitycare.co.uk/2021/10/08/social-workers-wellbeing-and-quality-of-working-life-have-decreased-over-course-of-pandemic-study-fi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7704</Words>
  <Characters>43918</Characters>
  <Application>Microsoft Office Word</Application>
  <DocSecurity>4</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Turner</dc:creator>
  <cp:keywords/>
  <dc:description/>
  <cp:lastModifiedBy>Karen Smith</cp:lastModifiedBy>
  <cp:revision>2</cp:revision>
  <dcterms:created xsi:type="dcterms:W3CDTF">2023-01-17T11:51:00Z</dcterms:created>
  <dcterms:modified xsi:type="dcterms:W3CDTF">2023-01-17T11:51:00Z</dcterms:modified>
</cp:coreProperties>
</file>